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CFB" w:rsidRPr="00504CFB" w:rsidRDefault="00504CFB" w:rsidP="00504C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1337310</wp:posOffset>
            </wp:positionH>
            <wp:positionV relativeFrom="paragraph">
              <wp:posOffset>111760</wp:posOffset>
            </wp:positionV>
            <wp:extent cx="3104515" cy="1084580"/>
            <wp:effectExtent l="0" t="0" r="635" b="1270"/>
            <wp:wrapTight wrapText="bothSides">
              <wp:wrapPolygon edited="0">
                <wp:start x="0" y="0"/>
                <wp:lineTo x="0" y="21246"/>
                <wp:lineTo x="21472" y="21246"/>
                <wp:lineTo x="21472" y="0"/>
                <wp:lineTo x="0" y="0"/>
              </wp:wrapPolygon>
            </wp:wrapTight>
            <wp:docPr id="2" name="Рисунок 2" descr="logotype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type_b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4515" cy="1084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04CFB" w:rsidRPr="00504CFB" w:rsidRDefault="00504CFB" w:rsidP="00504CF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4CFB" w:rsidRPr="00504CFB" w:rsidRDefault="00504CFB" w:rsidP="00504CF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4CFB" w:rsidRPr="00504CFB" w:rsidRDefault="00504CFB" w:rsidP="00504CF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4CFB" w:rsidRPr="00504CFB" w:rsidRDefault="00504CFB" w:rsidP="00504CFB">
      <w:pPr>
        <w:keepNext/>
        <w:spacing w:after="0" w:line="240" w:lineRule="auto"/>
        <w:ind w:left="576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4CFB" w:rsidRPr="00504CFB" w:rsidRDefault="00504CFB" w:rsidP="00504C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4CFB" w:rsidRPr="00504CFB" w:rsidRDefault="00504CFB" w:rsidP="00504CFB">
      <w:pPr>
        <w:spacing w:after="0" w:line="240" w:lineRule="auto"/>
        <w:ind w:firstLine="460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4CFB" w:rsidRPr="00504CFB" w:rsidRDefault="00504CFB" w:rsidP="00504CFB">
      <w:pPr>
        <w:spacing w:after="0" w:line="240" w:lineRule="auto"/>
        <w:ind w:firstLine="62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4C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Утверждаю</w:t>
      </w:r>
    </w:p>
    <w:p w:rsidR="00504CFB" w:rsidRPr="00504CFB" w:rsidRDefault="00504CFB" w:rsidP="00504CFB">
      <w:pPr>
        <w:spacing w:after="0" w:line="240" w:lineRule="auto"/>
        <w:ind w:firstLine="62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4C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 тендерной комиссии</w:t>
      </w:r>
    </w:p>
    <w:p w:rsidR="00504CFB" w:rsidRPr="00504CFB" w:rsidRDefault="00483AAE" w:rsidP="00504CFB">
      <w:pPr>
        <w:spacing w:after="0" w:line="240" w:lineRule="auto"/>
        <w:ind w:firstLine="62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 Карпыкова А.С.</w:t>
      </w:r>
    </w:p>
    <w:p w:rsidR="00504CFB" w:rsidRPr="00504CFB" w:rsidRDefault="006726AA" w:rsidP="00504CFB">
      <w:pPr>
        <w:spacing w:after="0" w:line="240" w:lineRule="auto"/>
        <w:ind w:firstLine="62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25 </w:t>
      </w:r>
      <w:r w:rsidR="00E30F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марта </w:t>
      </w:r>
      <w:r w:rsidR="00AB15FC" w:rsidRPr="00E30F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2016</w:t>
      </w:r>
      <w:r w:rsidR="00504CFB" w:rsidRPr="00E30F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504CFB" w:rsidRPr="00504CFB" w:rsidRDefault="00504CFB" w:rsidP="00504CFB">
      <w:pPr>
        <w:spacing w:after="0" w:line="240" w:lineRule="auto"/>
        <w:ind w:firstLine="507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4CFB" w:rsidRPr="00504CFB" w:rsidRDefault="00504CFB" w:rsidP="00504CFB">
      <w:pPr>
        <w:keepNext/>
        <w:spacing w:after="0" w:line="240" w:lineRule="auto"/>
        <w:ind w:left="576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4C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ТЕНДЕРНАЯ ДОКУМЕНТАЦИЯ</w:t>
      </w:r>
    </w:p>
    <w:p w:rsidR="00504CFB" w:rsidRPr="00504CFB" w:rsidRDefault="00504CFB" w:rsidP="00002B9A">
      <w:pPr>
        <w:keepNext/>
        <w:tabs>
          <w:tab w:val="left" w:pos="426"/>
          <w:tab w:val="left" w:pos="993"/>
        </w:tabs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4CFB" w:rsidRPr="006726AA" w:rsidRDefault="00504CFB" w:rsidP="00E30F0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АО «Народный </w:t>
      </w:r>
      <w:r w:rsidR="00483AAE" w:rsidRPr="00672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Банк Казахстана» </w:t>
      </w:r>
      <w:r w:rsidR="006726AA" w:rsidRPr="00672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 </w:t>
      </w:r>
      <w:r w:rsidR="00483AAE" w:rsidRPr="006726AA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 2016</w:t>
      </w:r>
      <w:r w:rsidRPr="00672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проводит </w:t>
      </w:r>
      <w:r w:rsidR="006726AA" w:rsidRPr="00672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через </w:t>
      </w:r>
      <w:r w:rsidR="006726AA" w:rsidRPr="006726AA">
        <w:rPr>
          <w:rFonts w:ascii="Times New Roman" w:hAnsi="Times New Roman" w:cs="Times New Roman"/>
          <w:sz w:val="24"/>
          <w:szCs w:val="24"/>
        </w:rPr>
        <w:t>систему электронных торгов</w:t>
      </w:r>
      <w:r w:rsidR="006726AA" w:rsidRPr="00672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26A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открытый тендер по выбору подрядчика по доставке банкоматов в областные (региональные) филиалы Банка.</w:t>
      </w:r>
    </w:p>
    <w:p w:rsidR="00504CFB" w:rsidRPr="00E30F09" w:rsidRDefault="00504CFB" w:rsidP="00E30F0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6AA">
        <w:rPr>
          <w:rFonts w:ascii="Times New Roman" w:eastAsia="Times New Roman" w:hAnsi="Times New Roman" w:cs="Times New Roman"/>
          <w:sz w:val="24"/>
          <w:szCs w:val="24"/>
          <w:lang w:eastAsia="ru-RU"/>
        </w:rPr>
        <w:t>Габариты, вес, стоимость и объем отправляемых банкоматов по партиям приведены в</w:t>
      </w:r>
      <w:r w:rsidRPr="00E30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Приложении №1 к тендерной документации.</w:t>
      </w:r>
    </w:p>
    <w:p w:rsidR="00504CFB" w:rsidRPr="00531DBF" w:rsidRDefault="00504CFB" w:rsidP="00E30F09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DB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</w:t>
      </w:r>
      <w:r w:rsidR="00483AAE" w:rsidRPr="00531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оказания услуг – </w:t>
      </w:r>
      <w:r w:rsidR="003C1079" w:rsidRPr="00531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="00531DBF" w:rsidRPr="00531DBF">
        <w:rPr>
          <w:rFonts w:ascii="Times New Roman" w:eastAsia="Times New Roman" w:hAnsi="Times New Roman" w:cs="Times New Roman"/>
          <w:sz w:val="24"/>
          <w:szCs w:val="24"/>
          <w:lang w:eastAsia="ru-RU"/>
        </w:rPr>
        <w:t>30 июня 2</w:t>
      </w:r>
      <w:r w:rsidR="00483AAE" w:rsidRPr="00531DBF">
        <w:rPr>
          <w:rFonts w:ascii="Times New Roman" w:eastAsia="Times New Roman" w:hAnsi="Times New Roman" w:cs="Times New Roman"/>
          <w:sz w:val="24"/>
          <w:szCs w:val="24"/>
          <w:lang w:eastAsia="ru-RU"/>
        </w:rPr>
        <w:t>016</w:t>
      </w:r>
      <w:r w:rsidRPr="00531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 по заявкам Банка;</w:t>
      </w:r>
    </w:p>
    <w:p w:rsidR="00504CFB" w:rsidRPr="00E30F09" w:rsidRDefault="00504CFB" w:rsidP="00E30F09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Поставку банкоматов предусматривается </w:t>
      </w:r>
      <w:r w:rsidRPr="00531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произвести </w:t>
      </w:r>
      <w:r w:rsidR="00002B9A" w:rsidRPr="00531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</w:t>
      </w:r>
      <w:r w:rsidRPr="00531DBF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партиями.</w:t>
      </w:r>
      <w:r w:rsidRPr="00E30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Сроки доставки банкоматов до филиала - не более 15 рабочих дней от даты погрузки;</w:t>
      </w:r>
    </w:p>
    <w:p w:rsidR="00504CFB" w:rsidRPr="00E30F09" w:rsidRDefault="00504CFB" w:rsidP="00E30F09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Места доставки банкоматов - областные (региональные) филиалы Банка; </w:t>
      </w:r>
    </w:p>
    <w:p w:rsidR="00504CFB" w:rsidRPr="00E30F09" w:rsidRDefault="00504CFB" w:rsidP="00E30F09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Условия оплаты: </w:t>
      </w:r>
    </w:p>
    <w:p w:rsidR="00504CFB" w:rsidRPr="00E30F09" w:rsidRDefault="00504CFB" w:rsidP="00E30F09">
      <w:pPr>
        <w:numPr>
          <w:ilvl w:val="0"/>
          <w:numId w:val="1"/>
        </w:numPr>
        <w:tabs>
          <w:tab w:val="clear" w:pos="36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F0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базовые условия - по факту доставки каждой партии;</w:t>
      </w:r>
    </w:p>
    <w:p w:rsidR="00504CFB" w:rsidRPr="00E30F09" w:rsidRDefault="00504CFB" w:rsidP="00E30F09">
      <w:pPr>
        <w:numPr>
          <w:ilvl w:val="0"/>
          <w:numId w:val="1"/>
        </w:numPr>
        <w:tabs>
          <w:tab w:val="clear" w:pos="36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F09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 альтернативные варианты по предложению потенциального поставщика.</w:t>
      </w:r>
    </w:p>
    <w:p w:rsidR="00504CFB" w:rsidRPr="00E30F09" w:rsidRDefault="00504CFB" w:rsidP="00E30F0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F0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стоимости доставки банкоматов согласно условиям договора будет производиться перечислением денежных средств на счет поставщика открытый в АО «Народный Банк Казахстана» на момент подписания договора либо на счет поставщика, ранее открытый в АО «Народный Банк Казахстана».</w:t>
      </w:r>
    </w:p>
    <w:p w:rsidR="00504CFB" w:rsidRPr="00E30F09" w:rsidRDefault="00504CFB" w:rsidP="00E30F09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F0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тендерной заявки 60 календарных дней со дня вскрытия конвертов с тендерными заявками.</w:t>
      </w:r>
    </w:p>
    <w:p w:rsidR="00504CFB" w:rsidRPr="00E30F09" w:rsidRDefault="00504CFB" w:rsidP="00E30F09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Обязательные требования к потенциальным подрядчикам: </w:t>
      </w:r>
    </w:p>
    <w:p w:rsidR="00504CFB" w:rsidRPr="00531DBF" w:rsidRDefault="00504CFB" w:rsidP="00E30F09">
      <w:pPr>
        <w:numPr>
          <w:ilvl w:val="0"/>
          <w:numId w:val="6"/>
        </w:numPr>
        <w:tabs>
          <w:tab w:val="left" w:pos="993"/>
          <w:tab w:val="num" w:pos="142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обладать профессиональной компетенцией и опытом </w:t>
      </w:r>
      <w:r w:rsidRPr="00531DB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r w:rsidR="00B718C0" w:rsidRPr="00531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менее 3-х лет</w:t>
      </w:r>
      <w:r w:rsidR="00BB12CF" w:rsidRPr="00531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18C0" w:rsidRPr="00531DB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сфере предоставления транспортных услуг</w:t>
      </w:r>
      <w:r w:rsidRPr="00531DBF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иметь необходимые финансовые, материальные, технические и трудовые ресурсы для исполнения обязательств в соответствии с договором подряда;</w:t>
      </w:r>
    </w:p>
    <w:p w:rsidR="00504CFB" w:rsidRPr="00E30F09" w:rsidRDefault="00504CFB" w:rsidP="00E30F09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30F0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являться платежеспособным, не подлежать ликвидации, на его имущество не должен быть наложен арест, его финансово-хозяйственная деятельность не должна быть приостановлена в установленном законодательством Республики Казахстан порядке;</w:t>
      </w:r>
    </w:p>
    <w:p w:rsidR="00504CFB" w:rsidRPr="00E30F09" w:rsidRDefault="00504CFB" w:rsidP="00E30F09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30F0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выполнять свои обязательства по уплате налогов и других обязательных платежей в бюджет на момент подачи заявки на участие в тендере и на момент заключения договора о закупках; </w:t>
      </w:r>
    </w:p>
    <w:p w:rsidR="00504CFB" w:rsidRPr="00E30F09" w:rsidRDefault="00504CFB" w:rsidP="00E30F09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30F0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отсутствие претензий со стороны АО «Народный Банк Казахстана» по ранее заключенным договорам</w:t>
      </w:r>
      <w:r w:rsidRPr="00E30F09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;  </w:t>
      </w:r>
    </w:p>
    <w:p w:rsidR="00504CFB" w:rsidRPr="00531DBF" w:rsidRDefault="00504CFB" w:rsidP="00E30F09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31DB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страхование банкоматов на момент перевозки и выгрузки банкоматов</w:t>
      </w:r>
      <w:r w:rsidR="00483AAE" w:rsidRPr="00531DB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в АО «</w:t>
      </w:r>
      <w:proofErr w:type="spellStart"/>
      <w:r w:rsidR="00483AAE" w:rsidRPr="00531DB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Казахинстрах</w:t>
      </w:r>
      <w:proofErr w:type="spellEnd"/>
      <w:r w:rsidR="00483AAE" w:rsidRPr="00531DB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»;</w:t>
      </w:r>
    </w:p>
    <w:p w:rsidR="00531DBF" w:rsidRDefault="00531DBF" w:rsidP="00531DBF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выполнение разгрузочных работ;</w:t>
      </w:r>
    </w:p>
    <w:p w:rsidR="00531DBF" w:rsidRPr="00531DBF" w:rsidRDefault="00531DBF" w:rsidP="00531DBF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31DBF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наличие лицензии на деятельность, если такая деятельность подлежит лицензированию в Республике Казахстан;</w:t>
      </w:r>
    </w:p>
    <w:p w:rsidR="00483AAE" w:rsidRPr="00531DBF" w:rsidRDefault="00483AAE" w:rsidP="00E30F09">
      <w:pPr>
        <w:widowControl w:val="0"/>
        <w:numPr>
          <w:ilvl w:val="0"/>
          <w:numId w:val="6"/>
        </w:numPr>
        <w:tabs>
          <w:tab w:val="clear" w:pos="106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31DBF">
        <w:rPr>
          <w:rFonts w:ascii="Times New Roman" w:hAnsi="Times New Roman" w:cs="Times New Roman"/>
          <w:sz w:val="24"/>
          <w:szCs w:val="24"/>
        </w:rPr>
        <w:t>наличие собственного</w:t>
      </w:r>
      <w:r w:rsidR="008D1247">
        <w:rPr>
          <w:rFonts w:ascii="Times New Roman" w:hAnsi="Times New Roman" w:cs="Times New Roman"/>
          <w:sz w:val="24"/>
          <w:szCs w:val="24"/>
        </w:rPr>
        <w:t xml:space="preserve"> или арендованного </w:t>
      </w:r>
      <w:r w:rsidRPr="00531DBF">
        <w:rPr>
          <w:rFonts w:ascii="Times New Roman" w:hAnsi="Times New Roman" w:cs="Times New Roman"/>
          <w:sz w:val="24"/>
          <w:szCs w:val="24"/>
        </w:rPr>
        <w:t>исправного парка специализированных, большегрузных автомашин, необходимых для выполнения данной - конкретной задачи</w:t>
      </w:r>
      <w:r w:rsidR="00BA7324" w:rsidRPr="00531DBF">
        <w:rPr>
          <w:rFonts w:ascii="Times New Roman" w:hAnsi="Times New Roman" w:cs="Times New Roman"/>
          <w:sz w:val="24"/>
          <w:szCs w:val="24"/>
        </w:rPr>
        <w:t>. Транспортные средства</w:t>
      </w:r>
      <w:r w:rsidRPr="00531DBF">
        <w:rPr>
          <w:rFonts w:ascii="Times New Roman" w:hAnsi="Times New Roman" w:cs="Times New Roman"/>
          <w:sz w:val="24"/>
          <w:szCs w:val="24"/>
        </w:rPr>
        <w:t xml:space="preserve"> должны иметь </w:t>
      </w:r>
      <w:r w:rsidR="003B1989" w:rsidRPr="00531DBF">
        <w:rPr>
          <w:rFonts w:ascii="Times New Roman" w:hAnsi="Times New Roman" w:cs="Times New Roman"/>
          <w:sz w:val="24"/>
          <w:szCs w:val="24"/>
        </w:rPr>
        <w:t>жёсткий</w:t>
      </w:r>
      <w:r w:rsidRPr="00531DBF">
        <w:rPr>
          <w:rFonts w:ascii="Times New Roman" w:hAnsi="Times New Roman" w:cs="Times New Roman"/>
          <w:sz w:val="24"/>
          <w:szCs w:val="24"/>
        </w:rPr>
        <w:t xml:space="preserve"> либо </w:t>
      </w:r>
      <w:proofErr w:type="spellStart"/>
      <w:r w:rsidR="00002B9A" w:rsidRPr="00531DBF">
        <w:rPr>
          <w:rFonts w:ascii="Times New Roman" w:hAnsi="Times New Roman" w:cs="Times New Roman"/>
          <w:sz w:val="24"/>
          <w:szCs w:val="24"/>
        </w:rPr>
        <w:t>тентованный</w:t>
      </w:r>
      <w:proofErr w:type="spellEnd"/>
      <w:r w:rsidRPr="00531DBF">
        <w:rPr>
          <w:rFonts w:ascii="Times New Roman" w:hAnsi="Times New Roman" w:cs="Times New Roman"/>
          <w:sz w:val="24"/>
          <w:szCs w:val="24"/>
        </w:rPr>
        <w:t xml:space="preserve"> кузов, но без нарушения целостности тентов, внутри </w:t>
      </w:r>
      <w:r w:rsidR="003B1989" w:rsidRPr="00531DBF">
        <w:rPr>
          <w:rFonts w:ascii="Times New Roman" w:hAnsi="Times New Roman" w:cs="Times New Roman"/>
          <w:sz w:val="24"/>
          <w:szCs w:val="24"/>
        </w:rPr>
        <w:t>укреплённый</w:t>
      </w:r>
      <w:r w:rsidRPr="00531DBF">
        <w:rPr>
          <w:rFonts w:ascii="Times New Roman" w:hAnsi="Times New Roman" w:cs="Times New Roman"/>
          <w:sz w:val="24"/>
          <w:szCs w:val="24"/>
        </w:rPr>
        <w:t xml:space="preserve"> металлическим каркасом, с наличием системы креплений для фиксации груза в кузове, оборудо</w:t>
      </w:r>
      <w:r w:rsidR="00531DBF">
        <w:rPr>
          <w:rFonts w:ascii="Times New Roman" w:hAnsi="Times New Roman" w:cs="Times New Roman"/>
          <w:sz w:val="24"/>
          <w:szCs w:val="24"/>
        </w:rPr>
        <w:t xml:space="preserve">ванный </w:t>
      </w:r>
      <w:proofErr w:type="spellStart"/>
      <w:r w:rsidR="00531DBF">
        <w:rPr>
          <w:rFonts w:ascii="Times New Roman" w:hAnsi="Times New Roman" w:cs="Times New Roman"/>
          <w:sz w:val="24"/>
          <w:szCs w:val="24"/>
        </w:rPr>
        <w:t>гидро</w:t>
      </w:r>
      <w:proofErr w:type="spellEnd"/>
      <w:r w:rsidR="00531DBF">
        <w:rPr>
          <w:rFonts w:ascii="Times New Roman" w:hAnsi="Times New Roman" w:cs="Times New Roman"/>
          <w:sz w:val="24"/>
          <w:szCs w:val="24"/>
        </w:rPr>
        <w:t xml:space="preserve"> лопатами и без них.</w:t>
      </w:r>
    </w:p>
    <w:p w:rsidR="00504CFB" w:rsidRPr="00E30F09" w:rsidRDefault="00504CFB" w:rsidP="00E30F09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D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Потенциальный подрядчик несет все расходы, связанные с подготовкой и подачей своей тендерной заявки, а Банк и тендерная комиссия не отвечает и не несет обязательства по этим</w:t>
      </w:r>
      <w:r w:rsidRPr="00E30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расходам, независимо от характера проведения и  результатов тендера.</w:t>
      </w:r>
    </w:p>
    <w:p w:rsidR="00504CFB" w:rsidRDefault="00504CFB" w:rsidP="00E30F09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F09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 тендерной заявки – русский, по желанию - государственный.</w:t>
      </w:r>
    </w:p>
    <w:p w:rsidR="00E30F09" w:rsidRPr="00E30F09" w:rsidRDefault="00E30F09" w:rsidP="00E30F09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F0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Тендерная документация выдается потенциальному участнику тендера без взимания платы.</w:t>
      </w:r>
    </w:p>
    <w:p w:rsidR="00504CFB" w:rsidRPr="00531DBF" w:rsidRDefault="00504CFB" w:rsidP="00531DBF">
      <w:pPr>
        <w:numPr>
          <w:ilvl w:val="0"/>
          <w:numId w:val="13"/>
        </w:numPr>
        <w:tabs>
          <w:tab w:val="clear" w:pos="1080"/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0F0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тендерной заявки –</w:t>
      </w:r>
      <w:r w:rsidR="00531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0F0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перечисление на расчётный счёт АО «Народный Банк Казахстана» денежных сре</w:t>
      </w:r>
      <w:proofErr w:type="gramStart"/>
      <w:r w:rsidRPr="00E30F09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р</w:t>
      </w:r>
      <w:proofErr w:type="gramEnd"/>
      <w:r w:rsidRPr="00E30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азмере </w:t>
      </w:r>
      <w:r w:rsidR="00531DB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30F09">
        <w:rPr>
          <w:rFonts w:ascii="Times New Roman" w:eastAsia="Times New Roman" w:hAnsi="Times New Roman" w:cs="Times New Roman"/>
          <w:sz w:val="24"/>
          <w:szCs w:val="24"/>
          <w:lang w:eastAsia="ru-RU"/>
        </w:rPr>
        <w:t>% от суммы тендерной заявки (</w:t>
      </w:r>
      <w:r w:rsidRPr="00E30F0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IBAN</w:t>
      </w:r>
      <w:r w:rsidRPr="00E30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0F0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KZ</w:t>
      </w:r>
      <w:r w:rsidRPr="00E30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146010005000000001, БИК </w:t>
      </w:r>
      <w:r w:rsidRPr="00E30F0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HSBKKZKX</w:t>
      </w:r>
      <w:r w:rsidRPr="00E30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БИН 940140000385, </w:t>
      </w:r>
      <w:proofErr w:type="spellStart"/>
      <w:r w:rsidRPr="00E30F09">
        <w:rPr>
          <w:rFonts w:ascii="Times New Roman" w:eastAsia="Times New Roman" w:hAnsi="Times New Roman" w:cs="Times New Roman"/>
          <w:sz w:val="24"/>
          <w:szCs w:val="24"/>
          <w:lang w:eastAsia="ru-RU"/>
        </w:rPr>
        <w:t>КБе</w:t>
      </w:r>
      <w:proofErr w:type="spellEnd"/>
      <w:r w:rsidRPr="00E30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 в АО «Народный Банк Казахстана»). В счёте в обязательном порядке указать, на какие цели перечисляются денежные средства: </w:t>
      </w:r>
      <w:r w:rsidRPr="00E30F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«Обеспечение </w:t>
      </w:r>
      <w:r w:rsidRPr="00531D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тендерной заявки на участие в тендере по доставке банкоматов в областные (региональные) филиалы».</w:t>
      </w:r>
    </w:p>
    <w:p w:rsidR="00E30F09" w:rsidRPr="00531DBF" w:rsidRDefault="00E30F09" w:rsidP="00531DBF">
      <w:pPr>
        <w:tabs>
          <w:tab w:val="num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DBF">
        <w:rPr>
          <w:rFonts w:ascii="Times New Roman" w:hAnsi="Times New Roman" w:cs="Times New Roman"/>
          <w:sz w:val="24"/>
          <w:szCs w:val="24"/>
        </w:rPr>
        <w:t>Обеспечение тендерной заявки, внесённое участниками тендера, возвращается потенциальному поставщику в следующих случаях:</w:t>
      </w:r>
    </w:p>
    <w:p w:rsidR="00E30F09" w:rsidRPr="00531DBF" w:rsidRDefault="00E30F09" w:rsidP="00531DBF">
      <w:pPr>
        <w:numPr>
          <w:ilvl w:val="0"/>
          <w:numId w:val="30"/>
        </w:numPr>
        <w:tabs>
          <w:tab w:val="clear" w:pos="360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DBF">
        <w:rPr>
          <w:rFonts w:ascii="Times New Roman" w:hAnsi="Times New Roman" w:cs="Times New Roman"/>
          <w:sz w:val="24"/>
          <w:szCs w:val="24"/>
        </w:rPr>
        <w:t>отклонение тендерной заявки, как не отвечающей требованиям тендерной документации;</w:t>
      </w:r>
    </w:p>
    <w:p w:rsidR="00E30F09" w:rsidRPr="00531DBF" w:rsidRDefault="00E30F09" w:rsidP="00531DBF">
      <w:pPr>
        <w:numPr>
          <w:ilvl w:val="0"/>
          <w:numId w:val="30"/>
        </w:numPr>
        <w:tabs>
          <w:tab w:val="clear" w:pos="360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DBF">
        <w:rPr>
          <w:rFonts w:ascii="Times New Roman" w:hAnsi="Times New Roman" w:cs="Times New Roman"/>
          <w:sz w:val="24"/>
          <w:szCs w:val="24"/>
        </w:rPr>
        <w:t>отзыва тендерной заявки до истечения окончательного срока приёма представления тендерных заявок;</w:t>
      </w:r>
    </w:p>
    <w:p w:rsidR="00E30F09" w:rsidRPr="00531DBF" w:rsidRDefault="00E30F09" w:rsidP="00531DBF">
      <w:pPr>
        <w:numPr>
          <w:ilvl w:val="0"/>
          <w:numId w:val="30"/>
        </w:numPr>
        <w:tabs>
          <w:tab w:val="clear" w:pos="360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DBF">
        <w:rPr>
          <w:rFonts w:ascii="Times New Roman" w:hAnsi="Times New Roman" w:cs="Times New Roman"/>
          <w:sz w:val="24"/>
          <w:szCs w:val="24"/>
        </w:rPr>
        <w:t>прекращения Банком  тендерных процедур без определения победителя тендера;</w:t>
      </w:r>
    </w:p>
    <w:p w:rsidR="00E30F09" w:rsidRPr="00531DBF" w:rsidRDefault="00E30F09" w:rsidP="00531DBF">
      <w:pPr>
        <w:numPr>
          <w:ilvl w:val="0"/>
          <w:numId w:val="30"/>
        </w:numPr>
        <w:tabs>
          <w:tab w:val="clear" w:pos="360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DBF">
        <w:rPr>
          <w:rFonts w:ascii="Times New Roman" w:hAnsi="Times New Roman" w:cs="Times New Roman"/>
          <w:sz w:val="24"/>
          <w:szCs w:val="24"/>
        </w:rPr>
        <w:t>не признания потенциального поставщика победителем тендера;</w:t>
      </w:r>
    </w:p>
    <w:p w:rsidR="00E30F09" w:rsidRPr="00531DBF" w:rsidRDefault="00E30F09" w:rsidP="00531DBF">
      <w:pPr>
        <w:numPr>
          <w:ilvl w:val="0"/>
          <w:numId w:val="30"/>
        </w:numPr>
        <w:tabs>
          <w:tab w:val="clear" w:pos="360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DBF">
        <w:rPr>
          <w:rFonts w:ascii="Times New Roman" w:hAnsi="Times New Roman" w:cs="Times New Roman"/>
          <w:sz w:val="24"/>
          <w:szCs w:val="24"/>
        </w:rPr>
        <w:t>вступления в силу договора подряда, заключённого Банком с победителем тендера.</w:t>
      </w:r>
    </w:p>
    <w:p w:rsidR="00E30F09" w:rsidRPr="00531DBF" w:rsidRDefault="00E30F09" w:rsidP="00531DBF">
      <w:pPr>
        <w:tabs>
          <w:tab w:val="num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DBF">
        <w:rPr>
          <w:rFonts w:ascii="Times New Roman" w:hAnsi="Times New Roman" w:cs="Times New Roman"/>
          <w:sz w:val="24"/>
          <w:szCs w:val="24"/>
        </w:rPr>
        <w:t>Обеспечение тендерной заявки возвращается потенциальному поставщику в десятидневный срок на основе письма предоставленного потенциальным поставщиком о возврате внесенного обеспечения с указанием реквизитов, на которые необходимо осуществить возврат.</w:t>
      </w:r>
    </w:p>
    <w:p w:rsidR="00E30F09" w:rsidRPr="00DB2665" w:rsidRDefault="00E30F09" w:rsidP="00DB2665">
      <w:pPr>
        <w:tabs>
          <w:tab w:val="num" w:pos="993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DB2665">
        <w:rPr>
          <w:rFonts w:ascii="Times New Roman" w:hAnsi="Times New Roman" w:cs="Times New Roman"/>
          <w:sz w:val="24"/>
          <w:szCs w:val="24"/>
        </w:rPr>
        <w:t>Обеспечение тендерной заявки не возвращается потенциальному поставщику, представившему тендерную заявку и соответствующее обеспечение в случаях, если:</w:t>
      </w:r>
    </w:p>
    <w:p w:rsidR="00E30F09" w:rsidRPr="00DB2665" w:rsidRDefault="00E30F09" w:rsidP="00DB2665">
      <w:pPr>
        <w:numPr>
          <w:ilvl w:val="0"/>
          <w:numId w:val="31"/>
        </w:numPr>
        <w:tabs>
          <w:tab w:val="clear" w:pos="720"/>
          <w:tab w:val="num" w:pos="993"/>
        </w:tabs>
        <w:spacing w:after="0" w:line="240" w:lineRule="auto"/>
        <w:ind w:left="0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DB2665">
        <w:rPr>
          <w:rFonts w:ascii="Times New Roman" w:hAnsi="Times New Roman" w:cs="Times New Roman"/>
          <w:sz w:val="24"/>
          <w:szCs w:val="24"/>
        </w:rPr>
        <w:t>участие в тендере прекращается по причине отзыва или несогласованного изменения тендерной заявки по истечении окончательного срока представления тендерной заявки;</w:t>
      </w:r>
    </w:p>
    <w:p w:rsidR="00E30F09" w:rsidRPr="00DB2665" w:rsidRDefault="00E30F09" w:rsidP="00DB2665">
      <w:pPr>
        <w:numPr>
          <w:ilvl w:val="0"/>
          <w:numId w:val="31"/>
        </w:numPr>
        <w:tabs>
          <w:tab w:val="clear" w:pos="720"/>
          <w:tab w:val="num" w:pos="993"/>
        </w:tabs>
        <w:spacing w:after="0" w:line="240" w:lineRule="auto"/>
        <w:ind w:left="0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DB2665">
        <w:rPr>
          <w:rFonts w:ascii="Times New Roman" w:hAnsi="Times New Roman" w:cs="Times New Roman"/>
          <w:sz w:val="24"/>
          <w:szCs w:val="24"/>
        </w:rPr>
        <w:t>потенциальный поставщик не подписал договор о закупках, будучи определенным победителем тендера, в сроки, указанные в письменном уведомлении.</w:t>
      </w:r>
    </w:p>
    <w:p w:rsidR="006726AA" w:rsidRPr="00DB2665" w:rsidRDefault="006726AA" w:rsidP="00DB2665">
      <w:pPr>
        <w:tabs>
          <w:tab w:val="num" w:pos="993"/>
        </w:tabs>
        <w:spacing w:after="0" w:line="240" w:lineRule="auto"/>
        <w:ind w:firstLine="70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2665">
        <w:rPr>
          <w:rFonts w:ascii="Times New Roman" w:hAnsi="Times New Roman" w:cs="Times New Roman"/>
          <w:b/>
          <w:sz w:val="24"/>
          <w:szCs w:val="24"/>
        </w:rPr>
        <w:t>Процедура проведения тендера:</w:t>
      </w:r>
    </w:p>
    <w:p w:rsidR="006726AA" w:rsidRPr="00DB2665" w:rsidRDefault="006726AA" w:rsidP="00DB2665">
      <w:pPr>
        <w:numPr>
          <w:ilvl w:val="0"/>
          <w:numId w:val="2"/>
        </w:numPr>
        <w:tabs>
          <w:tab w:val="clear" w:pos="720"/>
          <w:tab w:val="num" w:pos="993"/>
          <w:tab w:val="num" w:pos="1068"/>
        </w:tabs>
        <w:spacing w:after="0" w:line="240" w:lineRule="auto"/>
        <w:ind w:left="0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DB2665">
        <w:rPr>
          <w:rFonts w:ascii="Times New Roman" w:hAnsi="Times New Roman" w:cs="Times New Roman"/>
          <w:sz w:val="24"/>
          <w:szCs w:val="24"/>
        </w:rPr>
        <w:t xml:space="preserve">Регистрация потенциальных </w:t>
      </w:r>
      <w:r w:rsidRPr="00DB26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подрядчик</w:t>
      </w:r>
      <w:r w:rsidRPr="00DB2665">
        <w:rPr>
          <w:rFonts w:ascii="Times New Roman" w:hAnsi="Times New Roman" w:cs="Times New Roman"/>
          <w:sz w:val="24"/>
          <w:szCs w:val="24"/>
        </w:rPr>
        <w:t>ов на электронной тендерной площадке (ЭТП) «</w:t>
      </w:r>
      <w:proofErr w:type="spellStart"/>
      <w:r w:rsidRPr="00DB2665">
        <w:rPr>
          <w:rFonts w:ascii="Times New Roman" w:hAnsi="Times New Roman" w:cs="Times New Roman"/>
          <w:sz w:val="24"/>
          <w:szCs w:val="24"/>
          <w:lang w:val="en-US"/>
        </w:rPr>
        <w:t>Halykgroup</w:t>
      </w:r>
      <w:proofErr w:type="spellEnd"/>
      <w:r w:rsidRPr="00DB2665">
        <w:rPr>
          <w:rFonts w:ascii="Times New Roman" w:hAnsi="Times New Roman" w:cs="Times New Roman"/>
          <w:sz w:val="24"/>
          <w:szCs w:val="24"/>
        </w:rPr>
        <w:t xml:space="preserve">» (регистрация потенциального </w:t>
      </w:r>
      <w:r w:rsidRPr="00DB26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подрядчик</w:t>
      </w:r>
      <w:r w:rsidRPr="00DB2665">
        <w:rPr>
          <w:rFonts w:ascii="Times New Roman" w:hAnsi="Times New Roman" w:cs="Times New Roman"/>
          <w:sz w:val="24"/>
          <w:szCs w:val="24"/>
        </w:rPr>
        <w:t>а производится в течение 5-ти рабочих дней с момента подачи регистрационных данных потенциальным поставщиком);</w:t>
      </w:r>
    </w:p>
    <w:p w:rsidR="006726AA" w:rsidRPr="00DB2665" w:rsidRDefault="006726AA" w:rsidP="00DB2665">
      <w:pPr>
        <w:numPr>
          <w:ilvl w:val="0"/>
          <w:numId w:val="2"/>
        </w:numPr>
        <w:tabs>
          <w:tab w:val="clear" w:pos="720"/>
          <w:tab w:val="num" w:pos="993"/>
          <w:tab w:val="num" w:pos="1068"/>
        </w:tabs>
        <w:spacing w:after="0" w:line="240" w:lineRule="auto"/>
        <w:ind w:left="0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DB2665">
        <w:rPr>
          <w:rFonts w:ascii="Times New Roman" w:hAnsi="Times New Roman" w:cs="Times New Roman"/>
          <w:sz w:val="24"/>
          <w:szCs w:val="24"/>
        </w:rPr>
        <w:t>Завершение регистрации и окончательный срок представления тендерных заявок до 9-00 часов 5 апреля 2016 года (за 4 рабочих дня до даты проведения торгов);</w:t>
      </w:r>
    </w:p>
    <w:p w:rsidR="006726AA" w:rsidRPr="00DB2665" w:rsidRDefault="006726AA" w:rsidP="00DB2665">
      <w:pPr>
        <w:numPr>
          <w:ilvl w:val="0"/>
          <w:numId w:val="2"/>
        </w:numPr>
        <w:tabs>
          <w:tab w:val="clear" w:pos="720"/>
          <w:tab w:val="num" w:pos="993"/>
          <w:tab w:val="num" w:pos="1068"/>
        </w:tabs>
        <w:spacing w:after="0" w:line="240" w:lineRule="auto"/>
        <w:ind w:left="0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DB2665">
        <w:rPr>
          <w:rFonts w:ascii="Times New Roman" w:hAnsi="Times New Roman" w:cs="Times New Roman"/>
          <w:sz w:val="24"/>
          <w:szCs w:val="24"/>
        </w:rPr>
        <w:t xml:space="preserve">Допуск потенциальных </w:t>
      </w:r>
      <w:r w:rsidRPr="00DB26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подрядчик</w:t>
      </w:r>
      <w:r w:rsidRPr="00DB2665">
        <w:rPr>
          <w:rFonts w:ascii="Times New Roman" w:hAnsi="Times New Roman" w:cs="Times New Roman"/>
          <w:sz w:val="24"/>
          <w:szCs w:val="24"/>
        </w:rPr>
        <w:t>ов к участию в торгах;</w:t>
      </w:r>
    </w:p>
    <w:p w:rsidR="006726AA" w:rsidRPr="00DB2665" w:rsidRDefault="006726AA" w:rsidP="00DB2665">
      <w:pPr>
        <w:numPr>
          <w:ilvl w:val="0"/>
          <w:numId w:val="2"/>
        </w:numPr>
        <w:tabs>
          <w:tab w:val="clear" w:pos="720"/>
          <w:tab w:val="num" w:pos="993"/>
          <w:tab w:val="num" w:pos="1068"/>
        </w:tabs>
        <w:spacing w:after="0" w:line="240" w:lineRule="auto"/>
        <w:ind w:left="0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DB2665">
        <w:rPr>
          <w:rFonts w:ascii="Times New Roman" w:hAnsi="Times New Roman" w:cs="Times New Roman"/>
          <w:sz w:val="24"/>
          <w:szCs w:val="24"/>
        </w:rPr>
        <w:t>Проведение торгов – 11 апреля 2016 года с 15-00 до 16-00 часов;</w:t>
      </w:r>
    </w:p>
    <w:p w:rsidR="006726AA" w:rsidRPr="00DB2665" w:rsidRDefault="006726AA" w:rsidP="00DB2665">
      <w:pPr>
        <w:numPr>
          <w:ilvl w:val="0"/>
          <w:numId w:val="2"/>
        </w:numPr>
        <w:tabs>
          <w:tab w:val="clear" w:pos="720"/>
          <w:tab w:val="num" w:pos="993"/>
          <w:tab w:val="num" w:pos="1068"/>
        </w:tabs>
        <w:spacing w:after="0" w:line="240" w:lineRule="auto"/>
        <w:ind w:left="0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DB2665">
        <w:rPr>
          <w:rFonts w:ascii="Times New Roman" w:hAnsi="Times New Roman" w:cs="Times New Roman"/>
          <w:sz w:val="24"/>
          <w:szCs w:val="24"/>
        </w:rPr>
        <w:t>Подведение комиссией результатов тендера.</w:t>
      </w:r>
    </w:p>
    <w:p w:rsidR="006726AA" w:rsidRPr="00DB2665" w:rsidRDefault="006726AA" w:rsidP="00DB2665">
      <w:pPr>
        <w:pStyle w:val="a6"/>
        <w:tabs>
          <w:tab w:val="num" w:pos="993"/>
        </w:tabs>
        <w:ind w:firstLine="706"/>
        <w:jc w:val="both"/>
        <w:rPr>
          <w:b/>
        </w:rPr>
      </w:pPr>
      <w:r w:rsidRPr="00DB2665">
        <w:rPr>
          <w:b/>
        </w:rPr>
        <w:t>Критерии оценки тендерных заявок:</w:t>
      </w:r>
    </w:p>
    <w:p w:rsidR="006726AA" w:rsidRPr="00DB2665" w:rsidRDefault="006726AA" w:rsidP="00DB2665">
      <w:pPr>
        <w:pStyle w:val="a6"/>
        <w:numPr>
          <w:ilvl w:val="0"/>
          <w:numId w:val="32"/>
        </w:numPr>
        <w:tabs>
          <w:tab w:val="num" w:pos="993"/>
        </w:tabs>
        <w:ind w:left="0" w:firstLine="706"/>
        <w:jc w:val="both"/>
      </w:pPr>
      <w:r w:rsidRPr="00DB2665">
        <w:t>Соответствие потенциального подрядчика квалификационным требованиям тендерной документации и обязательным требованиям, предъявляемым к потенциальным подрядчикам;</w:t>
      </w:r>
    </w:p>
    <w:p w:rsidR="006726AA" w:rsidRPr="00DB2665" w:rsidRDefault="006726AA" w:rsidP="00DB2665">
      <w:pPr>
        <w:pStyle w:val="a6"/>
        <w:numPr>
          <w:ilvl w:val="0"/>
          <w:numId w:val="32"/>
        </w:numPr>
        <w:tabs>
          <w:tab w:val="num" w:pos="993"/>
        </w:tabs>
        <w:ind w:left="0" w:firstLine="706"/>
        <w:jc w:val="both"/>
      </w:pPr>
      <w:r w:rsidRPr="00DB2665">
        <w:t>Предлагаемая цена и условия оплаты;</w:t>
      </w:r>
    </w:p>
    <w:p w:rsidR="006726AA" w:rsidRPr="00DB2665" w:rsidRDefault="006726AA" w:rsidP="00DB2665">
      <w:pPr>
        <w:pStyle w:val="a6"/>
        <w:numPr>
          <w:ilvl w:val="0"/>
          <w:numId w:val="32"/>
        </w:numPr>
        <w:tabs>
          <w:tab w:val="num" w:pos="993"/>
        </w:tabs>
        <w:ind w:left="0" w:firstLine="706"/>
        <w:jc w:val="both"/>
      </w:pPr>
      <w:r w:rsidRPr="00DB2665">
        <w:t>Сроки поставки.</w:t>
      </w:r>
    </w:p>
    <w:p w:rsidR="00E30F09" w:rsidRPr="00DB2665" w:rsidRDefault="00E30F09" w:rsidP="00DB2665">
      <w:pPr>
        <w:tabs>
          <w:tab w:val="left" w:pos="709"/>
          <w:tab w:val="num" w:pos="993"/>
        </w:tabs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6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рассмотрении ценовых предложений тендерных заявок Банк оставляет за собой право вести переговоры с потенциальными подрядчиками по изменению цены заявки,  условиям оплаты и прочим условиям на предмет соответствия требованиям Банка.</w:t>
      </w:r>
    </w:p>
    <w:p w:rsidR="00504CFB" w:rsidRPr="00E30F09" w:rsidRDefault="00504CFB" w:rsidP="00E30F0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F0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вправе не раскрывать информацию, касающуюся рассмотрения, оценки и сопоставления тендерных заявок потенциальным подрядчикам или любому другому лицу официально не участвующему в рассмотрении, оценке и сопоставлении тендерных заявок.</w:t>
      </w:r>
    </w:p>
    <w:p w:rsidR="00504CFB" w:rsidRPr="00E30F09" w:rsidRDefault="00504CFB" w:rsidP="00E30F0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Банк вправе отменить или отложить проведение тендера с письменным уведомлением потенциальных подрядчиков, представивших тендерные заявки, о его отмене или переносе с указанием новой даты проведения тендера. </w:t>
      </w:r>
    </w:p>
    <w:p w:rsidR="00504CFB" w:rsidRPr="00DB2665" w:rsidRDefault="00504CFB" w:rsidP="00DB2665">
      <w:pPr>
        <w:tabs>
          <w:tab w:val="left" w:pos="993"/>
        </w:tabs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6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Потенциальный подрядчик имеет право изменять или отзывать свою заявку до истечения окончательного срока представления тендерных заявок.</w:t>
      </w:r>
    </w:p>
    <w:p w:rsidR="00964092" w:rsidRDefault="00964092" w:rsidP="00964092">
      <w:pPr>
        <w:pStyle w:val="a6"/>
        <w:tabs>
          <w:tab w:val="left" w:pos="993"/>
        </w:tabs>
        <w:ind w:firstLine="709"/>
        <w:jc w:val="both"/>
        <w:rPr>
          <w:rStyle w:val="ae"/>
        </w:rPr>
      </w:pPr>
      <w:r w:rsidRPr="003A7DF8">
        <w:rPr>
          <w:rStyle w:val="ae"/>
        </w:rPr>
        <w:lastRenderedPageBreak/>
        <w:t xml:space="preserve">Срок заключения договора о закупках не может быть более 30 (тридцати) календарных дней со дня направления потенциальному поставщику </w:t>
      </w:r>
      <w:r>
        <w:rPr>
          <w:rStyle w:val="ae"/>
        </w:rPr>
        <w:t>уведомления о признании его тендерной заявки выигры</w:t>
      </w:r>
      <w:r>
        <w:rPr>
          <w:rStyle w:val="ae"/>
        </w:rPr>
        <w:t>ш</w:t>
      </w:r>
      <w:r>
        <w:rPr>
          <w:rStyle w:val="ae"/>
        </w:rPr>
        <w:t xml:space="preserve">ной и проекта </w:t>
      </w:r>
      <w:r w:rsidRPr="003A7DF8">
        <w:rPr>
          <w:rStyle w:val="ae"/>
        </w:rPr>
        <w:t xml:space="preserve">договора о закупках. </w:t>
      </w:r>
    </w:p>
    <w:p w:rsidR="00964092" w:rsidRPr="003A7DF8" w:rsidRDefault="00964092" w:rsidP="00964092">
      <w:pPr>
        <w:pStyle w:val="a6"/>
        <w:tabs>
          <w:tab w:val="left" w:pos="993"/>
        </w:tabs>
        <w:ind w:firstLine="709"/>
        <w:jc w:val="both"/>
        <w:rPr>
          <w:rStyle w:val="ae"/>
        </w:rPr>
      </w:pPr>
      <w:r w:rsidRPr="000526BE">
        <w:rPr>
          <w:rStyle w:val="ae"/>
        </w:rPr>
        <w:t>Если потенциальный поставщик, предложение которого пр</w:t>
      </w:r>
      <w:r w:rsidRPr="000526BE">
        <w:rPr>
          <w:rStyle w:val="ae"/>
        </w:rPr>
        <w:t>и</w:t>
      </w:r>
      <w:r w:rsidRPr="000526BE">
        <w:rPr>
          <w:rStyle w:val="ae"/>
        </w:rPr>
        <w:t>нято Банком, не подписывает договор в установленные сроки или если заключенный договор, расторгнут в связи с невыполнением поте</w:t>
      </w:r>
      <w:r w:rsidRPr="000526BE">
        <w:rPr>
          <w:rStyle w:val="ae"/>
        </w:rPr>
        <w:t>н</w:t>
      </w:r>
      <w:r w:rsidRPr="000526BE">
        <w:rPr>
          <w:rStyle w:val="ae"/>
        </w:rPr>
        <w:t>циальным поставщиком  своих обязательств, Банк вправе заключить договор с другим участником тендера, предложение которого является наиболее предпочтительным, либо признать тендер несостоявшимся.</w:t>
      </w:r>
    </w:p>
    <w:p w:rsidR="006726AA" w:rsidRPr="00DB2665" w:rsidRDefault="006726AA" w:rsidP="00DB2665">
      <w:pPr>
        <w:tabs>
          <w:tab w:val="left" w:pos="993"/>
        </w:tabs>
        <w:spacing w:after="0" w:line="240" w:lineRule="auto"/>
        <w:ind w:firstLine="706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B2665">
        <w:rPr>
          <w:rFonts w:ascii="Times New Roman" w:hAnsi="Times New Roman" w:cs="Times New Roman"/>
          <w:b/>
          <w:sz w:val="24"/>
          <w:szCs w:val="24"/>
        </w:rPr>
        <w:t xml:space="preserve">Перечень документов предоставляемых потенциальным </w:t>
      </w:r>
      <w:r w:rsidRPr="00DB26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подрядчик</w:t>
      </w:r>
      <w:r w:rsidRPr="00DB2665">
        <w:rPr>
          <w:rFonts w:ascii="Times New Roman" w:hAnsi="Times New Roman" w:cs="Times New Roman"/>
          <w:b/>
          <w:sz w:val="24"/>
          <w:szCs w:val="24"/>
        </w:rPr>
        <w:t>ом в тендерной заявке (прикрепляют</w:t>
      </w:r>
      <w:r w:rsidR="00DB2665">
        <w:rPr>
          <w:rFonts w:ascii="Times New Roman" w:hAnsi="Times New Roman" w:cs="Times New Roman"/>
          <w:b/>
          <w:sz w:val="24"/>
          <w:szCs w:val="24"/>
        </w:rPr>
        <w:t xml:space="preserve">ся на ЭТП в срок до 9-00 часов </w:t>
      </w:r>
      <w:r w:rsidR="00DB2665" w:rsidRPr="00DB2665">
        <w:rPr>
          <w:rFonts w:ascii="Times New Roman" w:hAnsi="Times New Roman" w:cs="Times New Roman"/>
          <w:b/>
          <w:sz w:val="24"/>
          <w:szCs w:val="24"/>
        </w:rPr>
        <w:t>6</w:t>
      </w:r>
      <w:r w:rsidRPr="00DB2665">
        <w:rPr>
          <w:rFonts w:ascii="Times New Roman" w:hAnsi="Times New Roman" w:cs="Times New Roman"/>
          <w:b/>
          <w:sz w:val="24"/>
          <w:szCs w:val="24"/>
        </w:rPr>
        <w:t xml:space="preserve"> апреля 2016 г.): </w:t>
      </w:r>
    </w:p>
    <w:p w:rsidR="006726AA" w:rsidRPr="00DB2665" w:rsidRDefault="006726AA" w:rsidP="00DB2665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DB2665">
        <w:rPr>
          <w:rFonts w:ascii="Times New Roman" w:hAnsi="Times New Roman" w:cs="Times New Roman"/>
          <w:sz w:val="24"/>
          <w:szCs w:val="24"/>
        </w:rPr>
        <w:t>документы, подтверждающие внесение обеспечения тендерной заявки (</w:t>
      </w:r>
      <w:r w:rsidRPr="00DB2665">
        <w:rPr>
          <w:rFonts w:ascii="Times New Roman" w:hAnsi="Times New Roman" w:cs="Times New Roman"/>
          <w:i/>
          <w:sz w:val="24"/>
          <w:szCs w:val="24"/>
        </w:rPr>
        <w:t>платежное поручение о перечислении денежных средств на расчетный счет АО «Народный Банк Казахстана»</w:t>
      </w:r>
      <w:r w:rsidRPr="00DB2665">
        <w:rPr>
          <w:rFonts w:ascii="Times New Roman" w:hAnsi="Times New Roman" w:cs="Times New Roman"/>
          <w:sz w:val="24"/>
          <w:szCs w:val="24"/>
        </w:rPr>
        <w:t>);</w:t>
      </w:r>
    </w:p>
    <w:p w:rsidR="006726AA" w:rsidRPr="00DB2665" w:rsidRDefault="006726AA" w:rsidP="00DB2665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DB2665">
        <w:rPr>
          <w:rFonts w:ascii="Times New Roman" w:hAnsi="Times New Roman" w:cs="Times New Roman"/>
          <w:sz w:val="24"/>
          <w:szCs w:val="24"/>
        </w:rPr>
        <w:t>подтверждение наличия транспортных сре</w:t>
      </w:r>
      <w:proofErr w:type="gramStart"/>
      <w:r w:rsidRPr="00DB2665">
        <w:rPr>
          <w:rFonts w:ascii="Times New Roman" w:hAnsi="Times New Roman" w:cs="Times New Roman"/>
          <w:sz w:val="24"/>
          <w:szCs w:val="24"/>
        </w:rPr>
        <w:t>дств в с</w:t>
      </w:r>
      <w:proofErr w:type="gramEnd"/>
      <w:r w:rsidRPr="00DB2665">
        <w:rPr>
          <w:rFonts w:ascii="Times New Roman" w:hAnsi="Times New Roman" w:cs="Times New Roman"/>
          <w:sz w:val="24"/>
          <w:szCs w:val="24"/>
        </w:rPr>
        <w:t>обственности компании (копии технических паспортов), либо договора найма/ аренды</w:t>
      </w:r>
      <w:r w:rsidR="00DB2665" w:rsidRPr="00DB2665">
        <w:rPr>
          <w:rFonts w:ascii="Times New Roman" w:hAnsi="Times New Roman" w:cs="Times New Roman"/>
          <w:sz w:val="24"/>
          <w:szCs w:val="24"/>
        </w:rPr>
        <w:t>;</w:t>
      </w:r>
    </w:p>
    <w:p w:rsidR="006726AA" w:rsidRPr="00DB2665" w:rsidRDefault="006726AA" w:rsidP="00DB2665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B2665">
        <w:rPr>
          <w:rFonts w:ascii="Times New Roman" w:hAnsi="Times New Roman" w:cs="Times New Roman"/>
          <w:bCs/>
          <w:iCs/>
          <w:sz w:val="24"/>
          <w:szCs w:val="24"/>
        </w:rPr>
        <w:t>доверенность (</w:t>
      </w:r>
      <w:r w:rsidRPr="00DB2665">
        <w:rPr>
          <w:rFonts w:ascii="Times New Roman" w:hAnsi="Times New Roman" w:cs="Times New Roman"/>
          <w:bCs/>
          <w:i/>
          <w:iCs/>
          <w:sz w:val="24"/>
          <w:szCs w:val="24"/>
        </w:rPr>
        <w:t>если договор от имени юридического лица подписывается не первым руководителем</w:t>
      </w:r>
      <w:r w:rsidRPr="00DB2665">
        <w:rPr>
          <w:rFonts w:ascii="Times New Roman" w:hAnsi="Times New Roman" w:cs="Times New Roman"/>
          <w:bCs/>
          <w:iCs/>
          <w:sz w:val="24"/>
          <w:szCs w:val="24"/>
        </w:rPr>
        <w:t>).</w:t>
      </w:r>
    </w:p>
    <w:p w:rsidR="006726AA" w:rsidRPr="00DB2665" w:rsidRDefault="006726AA" w:rsidP="00DB2665">
      <w:pPr>
        <w:tabs>
          <w:tab w:val="left" w:pos="993"/>
        </w:tabs>
        <w:spacing w:after="0" w:line="240" w:lineRule="auto"/>
        <w:ind w:firstLine="706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DB2665">
        <w:rPr>
          <w:rFonts w:ascii="Times New Roman" w:hAnsi="Times New Roman" w:cs="Times New Roman"/>
          <w:snapToGrid w:val="0"/>
          <w:sz w:val="24"/>
          <w:szCs w:val="24"/>
        </w:rPr>
        <w:t>Вышеуказанные документы должны одновременно соответствовать следующим требованиям:</w:t>
      </w:r>
    </w:p>
    <w:p w:rsidR="006726AA" w:rsidRPr="00DB2665" w:rsidRDefault="006726AA" w:rsidP="00DB2665">
      <w:pPr>
        <w:numPr>
          <w:ilvl w:val="0"/>
          <w:numId w:val="34"/>
        </w:numPr>
        <w:tabs>
          <w:tab w:val="clear" w:pos="2073"/>
          <w:tab w:val="left" w:pos="993"/>
        </w:tabs>
        <w:spacing w:after="0" w:line="240" w:lineRule="auto"/>
        <w:ind w:left="0" w:firstLine="706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DB2665">
        <w:rPr>
          <w:rFonts w:ascii="Times New Roman" w:hAnsi="Times New Roman" w:cs="Times New Roman"/>
          <w:snapToGrid w:val="0"/>
          <w:sz w:val="24"/>
          <w:szCs w:val="24"/>
        </w:rPr>
        <w:t>документы должны быть отсканированы и хорошо читабельны;</w:t>
      </w:r>
    </w:p>
    <w:p w:rsidR="006726AA" w:rsidRPr="00DB2665" w:rsidRDefault="006726AA" w:rsidP="00DB2665">
      <w:pPr>
        <w:numPr>
          <w:ilvl w:val="0"/>
          <w:numId w:val="34"/>
        </w:numPr>
        <w:tabs>
          <w:tab w:val="clear" w:pos="2073"/>
          <w:tab w:val="left" w:pos="993"/>
        </w:tabs>
        <w:spacing w:after="0" w:line="240" w:lineRule="auto"/>
        <w:ind w:left="0" w:firstLine="706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DB2665">
        <w:rPr>
          <w:rFonts w:ascii="Times New Roman" w:hAnsi="Times New Roman" w:cs="Times New Roman"/>
          <w:snapToGrid w:val="0"/>
          <w:sz w:val="24"/>
          <w:szCs w:val="24"/>
        </w:rPr>
        <w:t>документы должны быть отсканированы в цветном виде;</w:t>
      </w:r>
    </w:p>
    <w:p w:rsidR="006726AA" w:rsidRPr="00DB2665" w:rsidRDefault="006726AA" w:rsidP="00DB2665">
      <w:pPr>
        <w:numPr>
          <w:ilvl w:val="0"/>
          <w:numId w:val="34"/>
        </w:numPr>
        <w:tabs>
          <w:tab w:val="clear" w:pos="2073"/>
          <w:tab w:val="left" w:pos="993"/>
        </w:tabs>
        <w:spacing w:after="0" w:line="240" w:lineRule="auto"/>
        <w:ind w:left="0" w:firstLine="706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DB2665">
        <w:rPr>
          <w:rFonts w:ascii="Times New Roman" w:hAnsi="Times New Roman" w:cs="Times New Roman"/>
          <w:snapToGrid w:val="0"/>
          <w:sz w:val="24"/>
          <w:szCs w:val="24"/>
        </w:rPr>
        <w:t>документы должны содержать все страницы, которые есть в документе (должны быть представлены в полном виде).</w:t>
      </w:r>
    </w:p>
    <w:p w:rsidR="006726AA" w:rsidRPr="00DB2665" w:rsidRDefault="006726AA" w:rsidP="00DB2665">
      <w:pPr>
        <w:tabs>
          <w:tab w:val="left" w:pos="993"/>
        </w:tabs>
        <w:spacing w:after="0" w:line="240" w:lineRule="auto"/>
        <w:ind w:firstLine="706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DB2665">
        <w:rPr>
          <w:rFonts w:ascii="Times New Roman" w:hAnsi="Times New Roman" w:cs="Times New Roman"/>
          <w:snapToGrid w:val="0"/>
          <w:sz w:val="24"/>
          <w:szCs w:val="24"/>
        </w:rPr>
        <w:t>В случае необходимости тендерная комиссия может затребовать от потенциального поставщика дополнительные сведения, документы по любым вопросам, имеющим отношение к тендеру.</w:t>
      </w:r>
    </w:p>
    <w:p w:rsidR="006726AA" w:rsidRPr="00DB2665" w:rsidRDefault="006726AA" w:rsidP="00DB2665">
      <w:pPr>
        <w:tabs>
          <w:tab w:val="left" w:pos="993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DB2665">
        <w:rPr>
          <w:rFonts w:ascii="Times New Roman" w:hAnsi="Times New Roman" w:cs="Times New Roman"/>
          <w:snapToGrid w:val="0"/>
          <w:sz w:val="24"/>
          <w:szCs w:val="24"/>
        </w:rPr>
        <w:t xml:space="preserve">Место проведения электронных торгов - </w:t>
      </w:r>
      <w:r w:rsidRPr="00DB2665">
        <w:rPr>
          <w:rFonts w:ascii="Times New Roman" w:hAnsi="Times New Roman" w:cs="Times New Roman"/>
          <w:sz w:val="24"/>
          <w:szCs w:val="24"/>
        </w:rPr>
        <w:t>электронная тендерная площадка «</w:t>
      </w:r>
      <w:proofErr w:type="spellStart"/>
      <w:r w:rsidRPr="00DB2665">
        <w:rPr>
          <w:rFonts w:ascii="Times New Roman" w:hAnsi="Times New Roman" w:cs="Times New Roman"/>
          <w:sz w:val="24"/>
          <w:szCs w:val="24"/>
          <w:lang w:val="en-US"/>
        </w:rPr>
        <w:t>Halykgroup</w:t>
      </w:r>
      <w:proofErr w:type="spellEnd"/>
      <w:r w:rsidRPr="00DB2665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Pr="00DB2665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DB2665">
        <w:rPr>
          <w:rFonts w:ascii="Times New Roman" w:hAnsi="Times New Roman" w:cs="Times New Roman"/>
          <w:sz w:val="24"/>
          <w:szCs w:val="24"/>
        </w:rPr>
        <w:t xml:space="preserve">-сайт </w:t>
      </w:r>
      <w:hyperlink r:id="rId10" w:history="1">
        <w:r w:rsidRPr="00DB2665">
          <w:rPr>
            <w:rStyle w:val="a5"/>
            <w:rFonts w:ascii="Times New Roman" w:hAnsi="Times New Roman" w:cs="Times New Roman"/>
            <w:sz w:val="24"/>
            <w:szCs w:val="24"/>
          </w:rPr>
          <w:t>www.e-tender.kz</w:t>
        </w:r>
      </w:hyperlink>
      <w:r w:rsidRPr="00DB2665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6726AA" w:rsidRPr="00DB2665" w:rsidRDefault="006726AA" w:rsidP="00DB2665">
      <w:pPr>
        <w:tabs>
          <w:tab w:val="left" w:pos="993"/>
          <w:tab w:val="num" w:pos="1068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DB2665">
        <w:rPr>
          <w:rFonts w:ascii="Times New Roman" w:hAnsi="Times New Roman" w:cs="Times New Roman"/>
          <w:sz w:val="24"/>
          <w:szCs w:val="24"/>
        </w:rPr>
        <w:t>Дата и время проведения торгов – 11 апреля 2016 года с 15-00 до 16-00 часов.</w:t>
      </w:r>
    </w:p>
    <w:p w:rsidR="006726AA" w:rsidRPr="00DB2665" w:rsidRDefault="006726AA" w:rsidP="00DB2665">
      <w:pPr>
        <w:tabs>
          <w:tab w:val="left" w:pos="993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DB2665">
        <w:rPr>
          <w:rFonts w:ascii="Times New Roman" w:hAnsi="Times New Roman" w:cs="Times New Roman"/>
          <w:sz w:val="24"/>
          <w:szCs w:val="24"/>
        </w:rPr>
        <w:t>Валюта торгов – тенге.</w:t>
      </w:r>
    </w:p>
    <w:p w:rsidR="006726AA" w:rsidRPr="00DB2665" w:rsidRDefault="006726AA" w:rsidP="00DB2665">
      <w:pPr>
        <w:tabs>
          <w:tab w:val="left" w:pos="993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DB2665">
        <w:rPr>
          <w:rFonts w:ascii="Times New Roman" w:hAnsi="Times New Roman" w:cs="Times New Roman"/>
          <w:sz w:val="24"/>
          <w:szCs w:val="24"/>
        </w:rPr>
        <w:t>Шаг торгов – 10 000 тенге.</w:t>
      </w:r>
    </w:p>
    <w:p w:rsidR="006726AA" w:rsidRPr="00DB2665" w:rsidRDefault="006726AA" w:rsidP="00DB2665">
      <w:pPr>
        <w:tabs>
          <w:tab w:val="left" w:pos="993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DB2665">
        <w:rPr>
          <w:rFonts w:ascii="Times New Roman" w:hAnsi="Times New Roman" w:cs="Times New Roman"/>
          <w:sz w:val="24"/>
          <w:szCs w:val="24"/>
        </w:rPr>
        <w:t>В торгах потенциальными поставщиками должна быть указана о</w:t>
      </w:r>
      <w:r w:rsidRPr="00DB2665">
        <w:rPr>
          <w:rFonts w:ascii="Times New Roman" w:eastAsia="Times New Roman" w:hAnsi="Times New Roman" w:cs="Times New Roman"/>
          <w:sz w:val="24"/>
          <w:szCs w:val="24"/>
          <w:lang w:eastAsia="ru-RU"/>
        </w:rPr>
        <w:t>бщая стоимость услуг по доставке банкоматов, включая стоимость разгрузки и страхования банкоматов с учетом НДС</w:t>
      </w:r>
      <w:r w:rsidRPr="00DB2665">
        <w:rPr>
          <w:rFonts w:ascii="Times New Roman" w:hAnsi="Times New Roman" w:cs="Times New Roman"/>
          <w:sz w:val="24"/>
          <w:szCs w:val="24"/>
        </w:rPr>
        <w:t>.</w:t>
      </w:r>
    </w:p>
    <w:p w:rsidR="006726AA" w:rsidRPr="00DB2665" w:rsidRDefault="006726AA" w:rsidP="00DB2665">
      <w:pPr>
        <w:tabs>
          <w:tab w:val="left" w:pos="993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DB2665">
        <w:rPr>
          <w:rFonts w:ascii="Times New Roman" w:hAnsi="Times New Roman" w:cs="Times New Roman"/>
          <w:sz w:val="24"/>
          <w:szCs w:val="24"/>
        </w:rPr>
        <w:t>В течение одного рабочего дня после завершения торгов, участниками должны быть предоставлены ценовые предложения на минимальную стоимость, предложенную по результатам электронных торгов, согласно приложени</w:t>
      </w:r>
      <w:r w:rsidR="00DB2665">
        <w:rPr>
          <w:rFonts w:ascii="Times New Roman" w:hAnsi="Times New Roman" w:cs="Times New Roman"/>
          <w:sz w:val="24"/>
          <w:szCs w:val="24"/>
        </w:rPr>
        <w:t>ям</w:t>
      </w:r>
      <w:r w:rsidRPr="00DB2665">
        <w:rPr>
          <w:rFonts w:ascii="Times New Roman" w:hAnsi="Times New Roman" w:cs="Times New Roman"/>
          <w:sz w:val="24"/>
          <w:szCs w:val="24"/>
        </w:rPr>
        <w:t xml:space="preserve"> 2 </w:t>
      </w:r>
      <w:r w:rsidR="00DB2665">
        <w:rPr>
          <w:rFonts w:ascii="Times New Roman" w:hAnsi="Times New Roman" w:cs="Times New Roman"/>
          <w:sz w:val="24"/>
          <w:szCs w:val="24"/>
        </w:rPr>
        <w:t xml:space="preserve">и 3 </w:t>
      </w:r>
      <w:r w:rsidRPr="00DB2665">
        <w:rPr>
          <w:rFonts w:ascii="Times New Roman" w:hAnsi="Times New Roman" w:cs="Times New Roman"/>
          <w:sz w:val="24"/>
          <w:szCs w:val="24"/>
        </w:rPr>
        <w:t xml:space="preserve">к тендерной документации, путем направления его секретарю тендерной комиссии на </w:t>
      </w:r>
      <w:r w:rsidRPr="00DB2665">
        <w:rPr>
          <w:rFonts w:ascii="Times New Roman" w:hAnsi="Times New Roman" w:cs="Times New Roman"/>
          <w:snapToGrid w:val="0"/>
          <w:sz w:val="24"/>
          <w:szCs w:val="24"/>
          <w:lang w:val="en-US"/>
        </w:rPr>
        <w:t>e</w:t>
      </w:r>
      <w:r w:rsidRPr="00DB2665">
        <w:rPr>
          <w:rFonts w:ascii="Times New Roman" w:hAnsi="Times New Roman" w:cs="Times New Roman"/>
          <w:snapToGrid w:val="0"/>
          <w:sz w:val="24"/>
          <w:szCs w:val="24"/>
        </w:rPr>
        <w:t>-</w:t>
      </w:r>
      <w:r w:rsidRPr="00DB2665">
        <w:rPr>
          <w:rFonts w:ascii="Times New Roman" w:hAnsi="Times New Roman" w:cs="Times New Roman"/>
          <w:snapToGrid w:val="0"/>
          <w:sz w:val="24"/>
          <w:szCs w:val="24"/>
          <w:lang w:val="en-US"/>
        </w:rPr>
        <w:t>mail</w:t>
      </w:r>
      <w:r w:rsidRPr="00DB2665">
        <w:rPr>
          <w:rFonts w:ascii="Times New Roman" w:hAnsi="Times New Roman" w:cs="Times New Roman"/>
          <w:snapToGrid w:val="0"/>
          <w:sz w:val="24"/>
          <w:szCs w:val="24"/>
        </w:rPr>
        <w:t xml:space="preserve">: </w:t>
      </w:r>
      <w:r w:rsidRPr="00DB2665">
        <w:rPr>
          <w:rFonts w:ascii="Times New Roman" w:hAnsi="Times New Roman" w:cs="Times New Roman"/>
          <w:snapToGrid w:val="0"/>
          <w:sz w:val="24"/>
          <w:szCs w:val="24"/>
          <w:lang w:val="en-US"/>
        </w:rPr>
        <w:t>tender</w:t>
      </w:r>
      <w:r w:rsidRPr="00DB2665">
        <w:rPr>
          <w:rFonts w:ascii="Times New Roman" w:hAnsi="Times New Roman" w:cs="Times New Roman"/>
          <w:snapToGrid w:val="0"/>
          <w:sz w:val="24"/>
          <w:szCs w:val="24"/>
        </w:rPr>
        <w:t>@</w:t>
      </w:r>
      <w:proofErr w:type="spellStart"/>
      <w:r w:rsidRPr="00DB2665">
        <w:rPr>
          <w:rFonts w:ascii="Times New Roman" w:hAnsi="Times New Roman" w:cs="Times New Roman"/>
          <w:snapToGrid w:val="0"/>
          <w:sz w:val="24"/>
          <w:szCs w:val="24"/>
          <w:lang w:val="en-US"/>
        </w:rPr>
        <w:t>halykbank</w:t>
      </w:r>
      <w:proofErr w:type="spellEnd"/>
      <w:r w:rsidRPr="00DB2665">
        <w:rPr>
          <w:rFonts w:ascii="Times New Roman" w:hAnsi="Times New Roman" w:cs="Times New Roman"/>
          <w:snapToGrid w:val="0"/>
          <w:sz w:val="24"/>
          <w:szCs w:val="24"/>
        </w:rPr>
        <w:t>.</w:t>
      </w:r>
      <w:proofErr w:type="spellStart"/>
      <w:r w:rsidRPr="00DB2665">
        <w:rPr>
          <w:rFonts w:ascii="Times New Roman" w:hAnsi="Times New Roman" w:cs="Times New Roman"/>
          <w:snapToGrid w:val="0"/>
          <w:sz w:val="24"/>
          <w:szCs w:val="24"/>
          <w:lang w:val="en-US"/>
        </w:rPr>
        <w:t>kz</w:t>
      </w:r>
      <w:proofErr w:type="spellEnd"/>
    </w:p>
    <w:p w:rsidR="00504CFB" w:rsidRPr="00DB2665" w:rsidRDefault="006726AA" w:rsidP="00DB2665">
      <w:pPr>
        <w:tabs>
          <w:tab w:val="left" w:pos="993"/>
        </w:tabs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DB2665">
        <w:rPr>
          <w:rFonts w:ascii="Times New Roman" w:hAnsi="Times New Roman" w:cs="Times New Roman"/>
          <w:snapToGrid w:val="0"/>
          <w:sz w:val="24"/>
          <w:szCs w:val="24"/>
        </w:rPr>
        <w:t>Справки по телефону: (727) 2590840.</w:t>
      </w:r>
    </w:p>
    <w:p w:rsidR="00504CFB" w:rsidRPr="00DB2665" w:rsidRDefault="00504CFB" w:rsidP="00DB2665">
      <w:pPr>
        <w:tabs>
          <w:tab w:val="left" w:pos="993"/>
        </w:tabs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DB266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Контактные лица:</w:t>
      </w:r>
    </w:p>
    <w:p w:rsidR="00504CFB" w:rsidRPr="00DB2665" w:rsidRDefault="00504CFB" w:rsidP="00DB2665">
      <w:pPr>
        <w:tabs>
          <w:tab w:val="left" w:pos="993"/>
        </w:tabs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DB266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Главный специалист Управления эксплуатации Департам</w:t>
      </w:r>
      <w:r w:rsidR="00BB12CF" w:rsidRPr="00DB266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ента ресурсов – Пугачев Д.Е. тел.(727) 3301409</w:t>
      </w:r>
      <w:r w:rsidRPr="00DB266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BB12CF" w:rsidRPr="00DB2665" w:rsidRDefault="00504CFB" w:rsidP="00DB2665">
      <w:pPr>
        <w:tabs>
          <w:tab w:val="left" w:pos="993"/>
        </w:tabs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DB266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Секретарь </w:t>
      </w:r>
      <w:r w:rsidR="00BB12CF" w:rsidRPr="00DB266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тендерной комиссии – Филатова О. тел.: (727) 2590840.</w:t>
      </w:r>
    </w:p>
    <w:p w:rsidR="00E30F09" w:rsidRPr="00DB2665" w:rsidRDefault="00504CFB" w:rsidP="00DB2665">
      <w:pPr>
        <w:tabs>
          <w:tab w:val="left" w:pos="993"/>
        </w:tabs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6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Потенциальные подрядчики – участники тендера могут обратиться в Департамент безопасности Банка по контактному телефону 8 (727) 2596878 по вопросам нарушения процедуры проведения тендера или других замечаний.</w:t>
      </w:r>
    </w:p>
    <w:p w:rsidR="008B5F3E" w:rsidRPr="00DB2665" w:rsidRDefault="00504CFB" w:rsidP="00DB2665">
      <w:pPr>
        <w:tabs>
          <w:tab w:val="left" w:pos="993"/>
        </w:tabs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66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Обжалование действий (бездействия) комиссии допускается на любом этапе проведения тендера, но не позднее 10 (десяти) рабочих дней со дня подведения комиссией результатов тендера.</w:t>
      </w:r>
    </w:p>
    <w:p w:rsidR="008B5F3E" w:rsidRDefault="008B5F3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F199C" w:rsidRPr="00E30F09" w:rsidRDefault="000F199C" w:rsidP="008B5F3E">
      <w:pPr>
        <w:tabs>
          <w:tab w:val="left" w:pos="993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30F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Приложение № 1 к тендерной документации</w:t>
      </w:r>
    </w:p>
    <w:p w:rsidR="000F199C" w:rsidRPr="00E30F09" w:rsidRDefault="000F199C" w:rsidP="00E30F09">
      <w:pPr>
        <w:tabs>
          <w:tab w:val="left" w:pos="0"/>
          <w:tab w:val="left" w:pos="993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F199C" w:rsidRPr="00E30F09" w:rsidRDefault="00531DBF" w:rsidP="00E30F09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Техническая спецификация </w:t>
      </w:r>
      <w:r w:rsidR="000F199C" w:rsidRPr="00E30F09">
        <w:rPr>
          <w:rFonts w:ascii="Times New Roman" w:eastAsia="Calibri" w:hAnsi="Times New Roman" w:cs="Times New Roman"/>
          <w:b/>
          <w:sz w:val="24"/>
          <w:szCs w:val="24"/>
        </w:rPr>
        <w:t>закупаемых работ и услуг</w:t>
      </w:r>
    </w:p>
    <w:p w:rsidR="000F199C" w:rsidRPr="00E30F09" w:rsidRDefault="000F199C" w:rsidP="00E30F0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F199C" w:rsidRPr="00E30F09" w:rsidRDefault="000F199C" w:rsidP="00E30F09">
      <w:p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0F09">
        <w:rPr>
          <w:rFonts w:ascii="Times New Roman" w:eastAsia="Calibri" w:hAnsi="Times New Roman" w:cs="Times New Roman"/>
          <w:b/>
          <w:sz w:val="24"/>
          <w:szCs w:val="24"/>
        </w:rPr>
        <w:t>Предметом закупки является:</w:t>
      </w:r>
      <w:r w:rsidRPr="00E30F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F199C" w:rsidRPr="00E30F09" w:rsidRDefault="000F199C" w:rsidP="00E30F09">
      <w:p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199C" w:rsidRPr="00E30F09" w:rsidRDefault="000F199C" w:rsidP="00E30F0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0F09">
        <w:rPr>
          <w:rFonts w:ascii="Times New Roman" w:eastAsia="Calibri" w:hAnsi="Times New Roman" w:cs="Times New Roman"/>
          <w:sz w:val="24"/>
          <w:szCs w:val="24"/>
        </w:rPr>
        <w:t>Услуги по организации доставки банкоматов в областные и региональные филиалы автомобильным транспортом, включая проведение разгрузочных работ, с обязательным  страхованием банкоматов.</w:t>
      </w:r>
    </w:p>
    <w:p w:rsidR="000F199C" w:rsidRPr="00E30F09" w:rsidRDefault="000F199C" w:rsidP="00E30F0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F199C" w:rsidRPr="00E30F09" w:rsidRDefault="000F199C" w:rsidP="00E30F09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E30F0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Поставка банкоматов будет производиться четырьмя партиями:</w:t>
      </w:r>
    </w:p>
    <w:p w:rsidR="000F199C" w:rsidRPr="00E30F09" w:rsidRDefault="000F199C" w:rsidP="00E30F09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0F199C" w:rsidRPr="00E30F09" w:rsidRDefault="000F199C" w:rsidP="00E30F09">
      <w:pPr>
        <w:numPr>
          <w:ilvl w:val="0"/>
          <w:numId w:val="27"/>
        </w:numPr>
        <w:tabs>
          <w:tab w:val="left" w:pos="993"/>
        </w:tabs>
        <w:suppressAutoHyphens/>
        <w:spacing w:after="0" w:line="240" w:lineRule="auto"/>
        <w:ind w:left="0" w:firstLine="709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30F0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1-</w:t>
      </w:r>
      <w:r w:rsidR="006C5AE4" w:rsidRPr="00E30F0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я партия </w:t>
      </w:r>
      <w:r w:rsidR="00053781" w:rsidRPr="00E30F0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–</w:t>
      </w:r>
      <w:r w:rsidR="0005378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6C5AE4" w:rsidRPr="00E30F0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101 банкомат, дата отгрузки со склада 8 апреля</w:t>
      </w:r>
      <w:r w:rsidR="0005378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:rsidR="000F199C" w:rsidRPr="00E30F09" w:rsidRDefault="006C5AE4" w:rsidP="00E30F09">
      <w:pPr>
        <w:numPr>
          <w:ilvl w:val="0"/>
          <w:numId w:val="27"/>
        </w:numPr>
        <w:tabs>
          <w:tab w:val="left" w:pos="993"/>
        </w:tabs>
        <w:suppressAutoHyphens/>
        <w:spacing w:after="0" w:line="240" w:lineRule="auto"/>
        <w:ind w:left="0" w:firstLine="709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30F0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2-я партия </w:t>
      </w:r>
      <w:r w:rsidR="00053781" w:rsidRPr="00E30F0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–</w:t>
      </w:r>
      <w:r w:rsidR="0005378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E30F0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64 банкомата, дата отгрузки со склада 5 мая (+/- 10 дней)</w:t>
      </w:r>
      <w:r w:rsidR="0005378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:rsidR="000F199C" w:rsidRPr="00E30F09" w:rsidRDefault="000F199C" w:rsidP="00E30F09">
      <w:pPr>
        <w:numPr>
          <w:ilvl w:val="0"/>
          <w:numId w:val="27"/>
        </w:numPr>
        <w:tabs>
          <w:tab w:val="left" w:pos="993"/>
        </w:tabs>
        <w:suppressAutoHyphens/>
        <w:spacing w:after="0" w:line="240" w:lineRule="auto"/>
        <w:ind w:left="0" w:firstLine="709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30F0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3-я партия – 76  банкоматов</w:t>
      </w:r>
      <w:r w:rsidR="006C5AE4" w:rsidRPr="00E30F0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дата отгрузки со склада 13 мая (+/- 10 дней)</w:t>
      </w:r>
      <w:r w:rsidR="0005378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:rsidR="006C5AE4" w:rsidRPr="00E30F09" w:rsidRDefault="000F199C" w:rsidP="00E30F09">
      <w:pPr>
        <w:numPr>
          <w:ilvl w:val="0"/>
          <w:numId w:val="27"/>
        </w:numPr>
        <w:tabs>
          <w:tab w:val="left" w:pos="993"/>
        </w:tabs>
        <w:suppressAutoHyphens/>
        <w:spacing w:after="0" w:line="240" w:lineRule="auto"/>
        <w:ind w:left="0" w:firstLine="709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30F0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4-я партия </w:t>
      </w:r>
      <w:r w:rsidR="00053781" w:rsidRPr="00E30F0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–</w:t>
      </w:r>
      <w:r w:rsidR="0005378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6C5AE4" w:rsidRPr="00E30F0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157 банкоматов, дата отгрузки со склада 17 мая (+/- 10 дней)</w:t>
      </w:r>
      <w:r w:rsidR="0005378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0F199C" w:rsidRPr="00E30F09" w:rsidRDefault="000F199C" w:rsidP="00E30F09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0F199C" w:rsidRPr="00E30F09" w:rsidRDefault="000F199C" w:rsidP="00E30F09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iCs/>
          <w:sz w:val="24"/>
          <w:szCs w:val="24"/>
          <w:highlight w:val="yellow"/>
          <w:lang w:eastAsia="ru-RU"/>
        </w:rPr>
      </w:pPr>
      <w:r w:rsidRPr="00E30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погрузки, </w:t>
      </w:r>
      <w:proofErr w:type="gramStart"/>
      <w:r w:rsidRPr="00E30F0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</w:t>
      </w:r>
      <w:proofErr w:type="gramEnd"/>
      <w:r w:rsidRPr="00E30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расположенный по адресу: г. Алматы, пр. </w:t>
      </w:r>
      <w:proofErr w:type="spellStart"/>
      <w:r w:rsidRPr="00E30F09">
        <w:rPr>
          <w:rFonts w:ascii="Times New Roman" w:eastAsia="Times New Roman" w:hAnsi="Times New Roman" w:cs="Times New Roman"/>
          <w:sz w:val="24"/>
          <w:szCs w:val="24"/>
          <w:lang w:eastAsia="ru-RU"/>
        </w:rPr>
        <w:t>Суюнбая</w:t>
      </w:r>
      <w:proofErr w:type="spellEnd"/>
      <w:r w:rsidRPr="00E30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258</w:t>
      </w:r>
      <w:r w:rsidRPr="00053781">
        <w:rPr>
          <w:rFonts w:ascii="Times New Roman" w:eastAsia="Times New Roman" w:hAnsi="Times New Roman" w:cs="Times New Roman"/>
          <w:sz w:val="24"/>
          <w:szCs w:val="24"/>
          <w:lang w:eastAsia="ru-RU"/>
        </w:rPr>
        <w:t>/4</w:t>
      </w:r>
      <w:r w:rsidRPr="00E30F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F199C" w:rsidRPr="00E30F09" w:rsidRDefault="000F199C" w:rsidP="00E30F09">
      <w:pPr>
        <w:tabs>
          <w:tab w:val="left" w:pos="993"/>
        </w:tabs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0F199C" w:rsidRPr="00E30F09" w:rsidRDefault="000F199C" w:rsidP="00E30F09">
      <w:pPr>
        <w:tabs>
          <w:tab w:val="left" w:pos="993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E30F0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Техническое описание банкоматов:</w:t>
      </w:r>
    </w:p>
    <w:p w:rsidR="000F199C" w:rsidRPr="00E30F09" w:rsidRDefault="000F199C" w:rsidP="00E30F09">
      <w:pPr>
        <w:tabs>
          <w:tab w:val="left" w:pos="993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2199"/>
        <w:gridCol w:w="1560"/>
        <w:gridCol w:w="1326"/>
        <w:gridCol w:w="1326"/>
        <w:gridCol w:w="1326"/>
        <w:gridCol w:w="2484"/>
      </w:tblGrid>
      <w:tr w:rsidR="000F199C" w:rsidRPr="000F199C" w:rsidTr="00053781">
        <w:trPr>
          <w:trHeight w:val="399"/>
        </w:trPr>
        <w:tc>
          <w:tcPr>
            <w:tcW w:w="2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99C" w:rsidRPr="000F199C" w:rsidRDefault="000F199C" w:rsidP="000F19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F19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Модель банкомата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99C" w:rsidRPr="000F199C" w:rsidRDefault="000F199C" w:rsidP="000F1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F19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Ширина, </w:t>
            </w:r>
            <w:proofErr w:type="gramStart"/>
            <w:r w:rsidRPr="000F19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см</w:t>
            </w:r>
            <w:proofErr w:type="gramEnd"/>
          </w:p>
        </w:tc>
        <w:tc>
          <w:tcPr>
            <w:tcW w:w="13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99C" w:rsidRPr="000F199C" w:rsidRDefault="000F199C" w:rsidP="000F1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F19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Длина, </w:t>
            </w:r>
            <w:proofErr w:type="gramStart"/>
            <w:r w:rsidRPr="000F19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см</w:t>
            </w:r>
            <w:proofErr w:type="gramEnd"/>
          </w:p>
        </w:tc>
        <w:tc>
          <w:tcPr>
            <w:tcW w:w="13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99C" w:rsidRPr="000F199C" w:rsidRDefault="000F199C" w:rsidP="000F1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F19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Высота, </w:t>
            </w:r>
            <w:proofErr w:type="gramStart"/>
            <w:r w:rsidRPr="000F19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см</w:t>
            </w:r>
            <w:proofErr w:type="gramEnd"/>
          </w:p>
        </w:tc>
        <w:tc>
          <w:tcPr>
            <w:tcW w:w="13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F199C" w:rsidRPr="000F199C" w:rsidRDefault="000F199C" w:rsidP="000F1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F19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Вес, </w:t>
            </w:r>
            <w:proofErr w:type="gramStart"/>
            <w:r w:rsidRPr="000F19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кг</w:t>
            </w:r>
            <w:proofErr w:type="gramEnd"/>
          </w:p>
        </w:tc>
        <w:tc>
          <w:tcPr>
            <w:tcW w:w="2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99C" w:rsidRPr="000F199C" w:rsidRDefault="000F199C" w:rsidP="000F1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F19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Цена за единицу, в тенге с учетом НДС</w:t>
            </w:r>
          </w:p>
        </w:tc>
      </w:tr>
      <w:tr w:rsidR="000F199C" w:rsidRPr="000F199C" w:rsidTr="00053781">
        <w:trPr>
          <w:trHeight w:val="515"/>
        </w:trPr>
        <w:tc>
          <w:tcPr>
            <w:tcW w:w="21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99C" w:rsidRPr="00E30F09" w:rsidRDefault="000F199C" w:rsidP="000537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0F199C">
              <w:rPr>
                <w:rFonts w:ascii="Times New Roman" w:eastAsia="Times New Roman" w:hAnsi="Times New Roman" w:cs="Times New Roman"/>
                <w:bCs/>
                <w:lang w:eastAsia="ru-RU"/>
              </w:rPr>
              <w:t>Офисный</w:t>
            </w:r>
            <w:r w:rsidRPr="00E30F09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 </w:t>
            </w:r>
            <w:r w:rsidRPr="000F199C">
              <w:rPr>
                <w:rFonts w:ascii="Times New Roman" w:eastAsia="Times New Roman" w:hAnsi="Times New Roman" w:cs="Times New Roman"/>
                <w:bCs/>
                <w:lang w:eastAsia="ru-RU"/>
              </w:rPr>
              <w:t>банкомат</w:t>
            </w:r>
            <w:r w:rsidRPr="00E30F09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 «</w:t>
            </w:r>
            <w:r w:rsidRPr="000F199C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Cash Out</w:t>
            </w:r>
            <w:r w:rsidRPr="00E30F09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»</w:t>
            </w:r>
          </w:p>
          <w:p w:rsidR="000F199C" w:rsidRPr="000F199C" w:rsidRDefault="000F199C" w:rsidP="000537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E30F09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 </w:t>
            </w:r>
            <w:r w:rsidRPr="000F199C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Self </w:t>
            </w:r>
            <w:proofErr w:type="spellStart"/>
            <w:r w:rsidRPr="000F199C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Serv</w:t>
            </w:r>
            <w:proofErr w:type="spellEnd"/>
            <w:r w:rsidRPr="00E30F09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 </w:t>
            </w:r>
            <w:r w:rsidRPr="00E30F09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662</w:t>
            </w:r>
            <w:r w:rsidRPr="000F199C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F199C" w:rsidRPr="000F199C" w:rsidRDefault="000F199C" w:rsidP="000F1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199C">
              <w:rPr>
                <w:rFonts w:ascii="Times New Roman" w:eastAsia="Times New Roman" w:hAnsi="Times New Roman" w:cs="Times New Roman"/>
                <w:bCs/>
                <w:lang w:eastAsia="ru-RU"/>
              </w:rPr>
              <w:t>143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F199C" w:rsidRPr="000F199C" w:rsidRDefault="000F199C" w:rsidP="000F1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199C">
              <w:rPr>
                <w:rFonts w:ascii="Times New Roman" w:eastAsia="Times New Roman" w:hAnsi="Times New Roman" w:cs="Times New Roman"/>
                <w:bCs/>
                <w:lang w:eastAsia="ru-RU"/>
              </w:rPr>
              <w:t>81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F199C" w:rsidRPr="000F199C" w:rsidRDefault="000F199C" w:rsidP="000F1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199C">
              <w:rPr>
                <w:rFonts w:ascii="Times New Roman" w:eastAsia="Times New Roman" w:hAnsi="Times New Roman" w:cs="Times New Roman"/>
                <w:bCs/>
                <w:lang w:eastAsia="ru-RU"/>
              </w:rPr>
              <w:t>185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F199C" w:rsidRPr="000F199C" w:rsidRDefault="000F199C" w:rsidP="000F1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199C">
              <w:rPr>
                <w:rFonts w:ascii="Times New Roman" w:eastAsia="Times New Roman" w:hAnsi="Times New Roman" w:cs="Times New Roman"/>
                <w:bCs/>
                <w:lang w:eastAsia="ru-RU"/>
              </w:rPr>
              <w:t>700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F199C" w:rsidRPr="000F199C" w:rsidRDefault="000F199C" w:rsidP="000F1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199C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="0005378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0F199C">
              <w:rPr>
                <w:rFonts w:ascii="Times New Roman" w:eastAsia="Times New Roman" w:hAnsi="Times New Roman" w:cs="Times New Roman"/>
                <w:bCs/>
                <w:lang w:eastAsia="ru-RU"/>
              </w:rPr>
              <w:t>512</w:t>
            </w:r>
            <w:r w:rsidR="0005378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0F199C">
              <w:rPr>
                <w:rFonts w:ascii="Times New Roman" w:eastAsia="Times New Roman" w:hAnsi="Times New Roman" w:cs="Times New Roman"/>
                <w:bCs/>
                <w:lang w:eastAsia="ru-RU"/>
              </w:rPr>
              <w:t>078,00</w:t>
            </w:r>
          </w:p>
        </w:tc>
      </w:tr>
      <w:tr w:rsidR="000F199C" w:rsidRPr="000F199C" w:rsidTr="00053781">
        <w:trPr>
          <w:trHeight w:val="509"/>
        </w:trPr>
        <w:tc>
          <w:tcPr>
            <w:tcW w:w="21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99C" w:rsidRPr="000F199C" w:rsidRDefault="000F199C" w:rsidP="000537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0F199C">
              <w:rPr>
                <w:rFonts w:ascii="Times New Roman" w:eastAsia="Times New Roman" w:hAnsi="Times New Roman" w:cs="Times New Roman"/>
                <w:bCs/>
                <w:lang w:eastAsia="ru-RU"/>
              </w:rPr>
              <w:t>Сквозьстенный</w:t>
            </w:r>
            <w:proofErr w:type="spellEnd"/>
            <w:r w:rsidRPr="000F199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банкомат «</w:t>
            </w:r>
            <w:r w:rsidRPr="000F199C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Cash Out</w:t>
            </w:r>
            <w:r w:rsidRPr="000F199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» </w:t>
            </w:r>
            <w:r w:rsidRPr="000F199C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Self </w:t>
            </w:r>
            <w:proofErr w:type="spellStart"/>
            <w:r w:rsidRPr="000F199C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Serv</w:t>
            </w:r>
            <w:proofErr w:type="spellEnd"/>
            <w:r w:rsidRPr="000F19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662</w:t>
            </w:r>
            <w:r w:rsidRPr="000F199C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F199C" w:rsidRPr="000F199C" w:rsidRDefault="000F199C" w:rsidP="000F1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199C">
              <w:rPr>
                <w:rFonts w:ascii="Times New Roman" w:eastAsia="Times New Roman" w:hAnsi="Times New Roman" w:cs="Times New Roman"/>
                <w:bCs/>
                <w:lang w:eastAsia="ru-RU"/>
              </w:rPr>
              <w:t>143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F199C" w:rsidRPr="000F199C" w:rsidRDefault="000F199C" w:rsidP="000F1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199C">
              <w:rPr>
                <w:rFonts w:ascii="Times New Roman" w:eastAsia="Times New Roman" w:hAnsi="Times New Roman" w:cs="Times New Roman"/>
                <w:bCs/>
                <w:lang w:eastAsia="ru-RU"/>
              </w:rPr>
              <w:t>81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F199C" w:rsidRPr="000F199C" w:rsidRDefault="000F199C" w:rsidP="000F1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199C">
              <w:rPr>
                <w:rFonts w:ascii="Times New Roman" w:eastAsia="Times New Roman" w:hAnsi="Times New Roman" w:cs="Times New Roman"/>
                <w:bCs/>
                <w:lang w:eastAsia="ru-RU"/>
              </w:rPr>
              <w:t>185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F199C" w:rsidRPr="000F199C" w:rsidRDefault="000F199C" w:rsidP="000F1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199C">
              <w:rPr>
                <w:rFonts w:ascii="Times New Roman" w:eastAsia="Times New Roman" w:hAnsi="Times New Roman" w:cs="Times New Roman"/>
                <w:bCs/>
                <w:lang w:eastAsia="ru-RU"/>
              </w:rPr>
              <w:t>720</w:t>
            </w:r>
          </w:p>
        </w:tc>
        <w:tc>
          <w:tcPr>
            <w:tcW w:w="24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F199C" w:rsidRPr="000F199C" w:rsidRDefault="000F199C" w:rsidP="000F1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199C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="0005378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0F199C">
              <w:rPr>
                <w:rFonts w:ascii="Times New Roman" w:eastAsia="Times New Roman" w:hAnsi="Times New Roman" w:cs="Times New Roman"/>
                <w:bCs/>
                <w:lang w:eastAsia="ru-RU"/>
              </w:rPr>
              <w:t>832</w:t>
            </w:r>
            <w:r w:rsidR="0005378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0F199C">
              <w:rPr>
                <w:rFonts w:ascii="Times New Roman" w:eastAsia="Times New Roman" w:hAnsi="Times New Roman" w:cs="Times New Roman"/>
                <w:bCs/>
                <w:lang w:eastAsia="ru-RU"/>
              </w:rPr>
              <w:t>537,68</w:t>
            </w:r>
          </w:p>
        </w:tc>
      </w:tr>
      <w:tr w:rsidR="000F199C" w:rsidRPr="000F199C" w:rsidTr="00053781">
        <w:trPr>
          <w:trHeight w:val="531"/>
        </w:trPr>
        <w:tc>
          <w:tcPr>
            <w:tcW w:w="21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99C" w:rsidRPr="00E30F09" w:rsidRDefault="000F199C" w:rsidP="000537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0F199C">
              <w:rPr>
                <w:rFonts w:ascii="Times New Roman" w:eastAsia="Times New Roman" w:hAnsi="Times New Roman" w:cs="Times New Roman"/>
                <w:bCs/>
                <w:lang w:eastAsia="ru-RU"/>
              </w:rPr>
              <w:t>Офисный</w:t>
            </w:r>
            <w:r w:rsidRPr="00E30F09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 </w:t>
            </w:r>
            <w:r w:rsidRPr="000F199C">
              <w:rPr>
                <w:rFonts w:ascii="Times New Roman" w:eastAsia="Times New Roman" w:hAnsi="Times New Roman" w:cs="Times New Roman"/>
                <w:bCs/>
                <w:lang w:eastAsia="ru-RU"/>
              </w:rPr>
              <w:t>банкомат</w:t>
            </w:r>
            <w:r w:rsidRPr="00E30F09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 «</w:t>
            </w:r>
            <w:r w:rsidRPr="000F199C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Cash Out/</w:t>
            </w:r>
            <w:proofErr w:type="spellStart"/>
            <w:r w:rsidRPr="000F199C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Cah</w:t>
            </w:r>
            <w:proofErr w:type="spellEnd"/>
            <w:r w:rsidRPr="000F199C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 In</w:t>
            </w:r>
            <w:r w:rsidRPr="00E30F09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» </w:t>
            </w:r>
            <w:r w:rsidRPr="000F199C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Self </w:t>
            </w:r>
            <w:proofErr w:type="spellStart"/>
            <w:r w:rsidRPr="000F199C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Serv</w:t>
            </w:r>
            <w:proofErr w:type="spellEnd"/>
            <w:r w:rsidRPr="00E30F09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 6632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F199C" w:rsidRPr="000F199C" w:rsidRDefault="000F199C" w:rsidP="000F1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199C">
              <w:rPr>
                <w:rFonts w:ascii="Times New Roman" w:eastAsia="Times New Roman" w:hAnsi="Times New Roman" w:cs="Times New Roman"/>
                <w:bCs/>
                <w:lang w:eastAsia="ru-RU"/>
              </w:rPr>
              <w:t>146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F199C" w:rsidRPr="000F199C" w:rsidRDefault="000F199C" w:rsidP="000F1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199C">
              <w:rPr>
                <w:rFonts w:ascii="Times New Roman" w:eastAsia="Times New Roman" w:hAnsi="Times New Roman" w:cs="Times New Roman"/>
                <w:bCs/>
                <w:lang w:eastAsia="ru-RU"/>
              </w:rPr>
              <w:t>96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F199C" w:rsidRPr="000F199C" w:rsidRDefault="000F199C" w:rsidP="000F1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199C">
              <w:rPr>
                <w:rFonts w:ascii="Times New Roman" w:eastAsia="Times New Roman" w:hAnsi="Times New Roman" w:cs="Times New Roman"/>
                <w:bCs/>
                <w:lang w:eastAsia="ru-RU"/>
              </w:rPr>
              <w:t>185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F199C" w:rsidRPr="000F199C" w:rsidRDefault="000F199C" w:rsidP="000F1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199C">
              <w:rPr>
                <w:rFonts w:ascii="Times New Roman" w:eastAsia="Times New Roman" w:hAnsi="Times New Roman" w:cs="Times New Roman"/>
                <w:bCs/>
                <w:lang w:eastAsia="ru-RU"/>
              </w:rPr>
              <w:t>1200</w:t>
            </w:r>
          </w:p>
        </w:tc>
        <w:tc>
          <w:tcPr>
            <w:tcW w:w="24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F199C" w:rsidRPr="000F199C" w:rsidRDefault="000F199C" w:rsidP="000F1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199C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  <w:r w:rsidR="00053781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  <w:r w:rsidRPr="000F199C">
              <w:rPr>
                <w:rFonts w:ascii="Times New Roman" w:eastAsia="Times New Roman" w:hAnsi="Times New Roman" w:cs="Times New Roman"/>
                <w:bCs/>
                <w:lang w:eastAsia="ru-RU"/>
              </w:rPr>
              <w:t>607</w:t>
            </w:r>
            <w:r w:rsidR="0005378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0F199C">
              <w:rPr>
                <w:rFonts w:ascii="Times New Roman" w:eastAsia="Times New Roman" w:hAnsi="Times New Roman" w:cs="Times New Roman"/>
                <w:bCs/>
                <w:lang w:eastAsia="ru-RU"/>
              </w:rPr>
              <w:t>080,305</w:t>
            </w:r>
          </w:p>
        </w:tc>
      </w:tr>
      <w:tr w:rsidR="000F199C" w:rsidRPr="000F199C" w:rsidTr="00053781">
        <w:trPr>
          <w:trHeight w:val="765"/>
        </w:trPr>
        <w:tc>
          <w:tcPr>
            <w:tcW w:w="21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99C" w:rsidRPr="000F199C" w:rsidRDefault="000F199C" w:rsidP="000537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0F199C">
              <w:rPr>
                <w:rFonts w:ascii="Times New Roman" w:eastAsia="Times New Roman" w:hAnsi="Times New Roman" w:cs="Times New Roman"/>
                <w:bCs/>
                <w:lang w:eastAsia="ru-RU"/>
              </w:rPr>
              <w:t>Сквозьстенный</w:t>
            </w:r>
            <w:proofErr w:type="spellEnd"/>
            <w:r w:rsidRPr="000F199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банкомат </w:t>
            </w:r>
          </w:p>
          <w:p w:rsidR="000F199C" w:rsidRPr="00E30F09" w:rsidRDefault="000F199C" w:rsidP="000537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199C">
              <w:rPr>
                <w:rFonts w:ascii="Times New Roman" w:eastAsia="Times New Roman" w:hAnsi="Times New Roman" w:cs="Times New Roman"/>
                <w:bCs/>
                <w:lang w:eastAsia="ru-RU"/>
              </w:rPr>
              <w:t>«</w:t>
            </w:r>
            <w:r w:rsidRPr="000F199C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Cash</w:t>
            </w:r>
            <w:r w:rsidRPr="00E30F0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0F199C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Out</w:t>
            </w:r>
            <w:r w:rsidRPr="00E30F09">
              <w:rPr>
                <w:rFonts w:ascii="Times New Roman" w:eastAsia="Times New Roman" w:hAnsi="Times New Roman" w:cs="Times New Roman"/>
                <w:bCs/>
                <w:lang w:eastAsia="ru-RU"/>
              </w:rPr>
              <w:t>/</w:t>
            </w:r>
            <w:proofErr w:type="spellStart"/>
            <w:r w:rsidRPr="000F199C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Cah</w:t>
            </w:r>
            <w:proofErr w:type="spellEnd"/>
            <w:r w:rsidRPr="00E30F0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0F199C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In</w:t>
            </w:r>
            <w:r w:rsidRPr="000F199C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</w:p>
          <w:p w:rsidR="000F199C" w:rsidRPr="000F199C" w:rsidRDefault="000F199C" w:rsidP="000537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0F199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0F199C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Self </w:t>
            </w:r>
            <w:proofErr w:type="spellStart"/>
            <w:r w:rsidRPr="000F199C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Serv</w:t>
            </w:r>
            <w:proofErr w:type="spellEnd"/>
            <w:r w:rsidRPr="000F19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66</w:t>
            </w:r>
            <w:r w:rsidRPr="000F199C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F199C" w:rsidRPr="000F199C" w:rsidRDefault="000F199C" w:rsidP="000F1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199C">
              <w:rPr>
                <w:rFonts w:ascii="Times New Roman" w:eastAsia="Times New Roman" w:hAnsi="Times New Roman" w:cs="Times New Roman"/>
                <w:bCs/>
                <w:lang w:eastAsia="ru-RU"/>
              </w:rPr>
              <w:t>146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F199C" w:rsidRPr="000F199C" w:rsidRDefault="000F199C" w:rsidP="000F1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199C">
              <w:rPr>
                <w:rFonts w:ascii="Times New Roman" w:eastAsia="Times New Roman" w:hAnsi="Times New Roman" w:cs="Times New Roman"/>
                <w:bCs/>
                <w:lang w:eastAsia="ru-RU"/>
              </w:rPr>
              <w:t>96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F199C" w:rsidRPr="000F199C" w:rsidRDefault="000F199C" w:rsidP="000F1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199C">
              <w:rPr>
                <w:rFonts w:ascii="Times New Roman" w:eastAsia="Times New Roman" w:hAnsi="Times New Roman" w:cs="Times New Roman"/>
                <w:bCs/>
                <w:lang w:eastAsia="ru-RU"/>
              </w:rPr>
              <w:t>185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F199C" w:rsidRPr="000F199C" w:rsidRDefault="000F199C" w:rsidP="000F1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199C">
              <w:rPr>
                <w:rFonts w:ascii="Times New Roman" w:eastAsia="Times New Roman" w:hAnsi="Times New Roman" w:cs="Times New Roman"/>
                <w:bCs/>
                <w:lang w:eastAsia="ru-RU"/>
              </w:rPr>
              <w:t>1250</w:t>
            </w:r>
          </w:p>
        </w:tc>
        <w:tc>
          <w:tcPr>
            <w:tcW w:w="24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F199C" w:rsidRPr="000F199C" w:rsidRDefault="000F199C" w:rsidP="000F1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199C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  <w:r w:rsidR="00053781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  <w:r w:rsidRPr="000F199C">
              <w:rPr>
                <w:rFonts w:ascii="Times New Roman" w:eastAsia="Times New Roman" w:hAnsi="Times New Roman" w:cs="Times New Roman"/>
                <w:bCs/>
                <w:lang w:eastAsia="ru-RU"/>
              </w:rPr>
              <w:t>596</w:t>
            </w:r>
            <w:r w:rsidR="0005378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0F199C">
              <w:rPr>
                <w:rFonts w:ascii="Times New Roman" w:eastAsia="Times New Roman" w:hAnsi="Times New Roman" w:cs="Times New Roman"/>
                <w:bCs/>
                <w:lang w:eastAsia="ru-RU"/>
              </w:rPr>
              <w:t>502,42</w:t>
            </w:r>
          </w:p>
        </w:tc>
      </w:tr>
      <w:tr w:rsidR="000F199C" w:rsidRPr="000F199C" w:rsidTr="00053781">
        <w:trPr>
          <w:trHeight w:val="627"/>
        </w:trPr>
        <w:tc>
          <w:tcPr>
            <w:tcW w:w="21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99C" w:rsidRPr="000F199C" w:rsidRDefault="000F199C" w:rsidP="000537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199C">
              <w:rPr>
                <w:rFonts w:ascii="Times New Roman" w:eastAsia="Times New Roman" w:hAnsi="Times New Roman" w:cs="Times New Roman"/>
                <w:bCs/>
                <w:lang w:eastAsia="ru-RU"/>
              </w:rPr>
              <w:t>Отдельно стоящий (островной) банкомат «</w:t>
            </w:r>
            <w:r w:rsidRPr="000F199C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Cash</w:t>
            </w:r>
            <w:r w:rsidRPr="00E30F0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0F199C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Out</w:t>
            </w:r>
            <w:r w:rsidRPr="000F199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» </w:t>
            </w:r>
            <w:r w:rsidRPr="000F199C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Self</w:t>
            </w:r>
            <w:r w:rsidRPr="00E30F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0F199C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Serv</w:t>
            </w:r>
            <w:proofErr w:type="spellEnd"/>
            <w:r w:rsidRPr="000F19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6628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F199C" w:rsidRPr="000F199C" w:rsidRDefault="000F199C" w:rsidP="000F1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199C">
              <w:rPr>
                <w:rFonts w:ascii="Times New Roman" w:eastAsia="Times New Roman" w:hAnsi="Times New Roman" w:cs="Times New Roman"/>
                <w:bCs/>
                <w:lang w:eastAsia="ru-RU"/>
              </w:rPr>
              <w:t>143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F199C" w:rsidRPr="000F199C" w:rsidRDefault="000F199C" w:rsidP="000F1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199C">
              <w:rPr>
                <w:rFonts w:ascii="Times New Roman" w:eastAsia="Times New Roman" w:hAnsi="Times New Roman" w:cs="Times New Roman"/>
                <w:bCs/>
                <w:lang w:eastAsia="ru-RU"/>
              </w:rPr>
              <w:t>81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F199C" w:rsidRPr="000F199C" w:rsidRDefault="000F199C" w:rsidP="000F1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199C">
              <w:rPr>
                <w:rFonts w:ascii="Times New Roman" w:eastAsia="Times New Roman" w:hAnsi="Times New Roman" w:cs="Times New Roman"/>
                <w:bCs/>
                <w:lang w:eastAsia="ru-RU"/>
              </w:rPr>
              <w:t>185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0F199C" w:rsidRPr="000F199C" w:rsidRDefault="000F199C" w:rsidP="000F1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199C">
              <w:rPr>
                <w:rFonts w:ascii="Times New Roman" w:eastAsia="Times New Roman" w:hAnsi="Times New Roman" w:cs="Times New Roman"/>
                <w:bCs/>
                <w:lang w:eastAsia="ru-RU"/>
              </w:rPr>
              <w:t>650</w:t>
            </w:r>
          </w:p>
        </w:tc>
        <w:tc>
          <w:tcPr>
            <w:tcW w:w="2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F199C" w:rsidRPr="000F199C" w:rsidRDefault="000F199C" w:rsidP="000F1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199C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  <w:r w:rsidR="00053781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  <w:r w:rsidRPr="000F199C">
              <w:rPr>
                <w:rFonts w:ascii="Times New Roman" w:eastAsia="Times New Roman" w:hAnsi="Times New Roman" w:cs="Times New Roman"/>
                <w:bCs/>
                <w:lang w:eastAsia="ru-RU"/>
              </w:rPr>
              <w:t>631</w:t>
            </w:r>
            <w:r w:rsidR="0005378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0F199C">
              <w:rPr>
                <w:rFonts w:ascii="Times New Roman" w:eastAsia="Times New Roman" w:hAnsi="Times New Roman" w:cs="Times New Roman"/>
                <w:bCs/>
                <w:lang w:eastAsia="ru-RU"/>
              </w:rPr>
              <w:t>728,68</w:t>
            </w:r>
          </w:p>
        </w:tc>
      </w:tr>
    </w:tbl>
    <w:p w:rsidR="000F199C" w:rsidRPr="000F199C" w:rsidRDefault="000F199C" w:rsidP="000F199C">
      <w:pPr>
        <w:spacing w:after="0" w:line="240" w:lineRule="auto"/>
        <w:ind w:left="1428" w:right="-14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99C" w:rsidRPr="00E30F09" w:rsidRDefault="000F199C" w:rsidP="000F199C">
      <w:pPr>
        <w:suppressAutoHyphens/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19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Места поставки, количество </w:t>
      </w:r>
      <w:r w:rsidR="000537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банкоматов </w:t>
      </w:r>
      <w:proofErr w:type="spellStart"/>
      <w:r w:rsidRPr="000F19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помодельно</w:t>
      </w:r>
      <w:proofErr w:type="spellEnd"/>
      <w:r w:rsidRPr="000F19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0F199C" w:rsidRPr="000F199C" w:rsidRDefault="000F199C" w:rsidP="000F199C">
      <w:pPr>
        <w:suppressAutoHyphens/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tbl>
      <w:tblPr>
        <w:tblW w:w="10490" w:type="dxa"/>
        <w:tblLayout w:type="fixed"/>
        <w:tblLook w:val="04A0" w:firstRow="1" w:lastRow="0" w:firstColumn="1" w:lastColumn="0" w:noHBand="0" w:noVBand="1"/>
      </w:tblPr>
      <w:tblGrid>
        <w:gridCol w:w="1985"/>
        <w:gridCol w:w="851"/>
        <w:gridCol w:w="850"/>
        <w:gridCol w:w="709"/>
        <w:gridCol w:w="709"/>
        <w:gridCol w:w="708"/>
        <w:gridCol w:w="709"/>
        <w:gridCol w:w="709"/>
        <w:gridCol w:w="709"/>
        <w:gridCol w:w="708"/>
        <w:gridCol w:w="709"/>
        <w:gridCol w:w="1134"/>
      </w:tblGrid>
      <w:tr w:rsidR="000F199C" w:rsidRPr="000F199C" w:rsidTr="000F199C">
        <w:trPr>
          <w:trHeight w:val="270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F199C" w:rsidRPr="000F199C" w:rsidRDefault="000F199C" w:rsidP="000F1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F19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Очередность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F199C" w:rsidRPr="000F199C" w:rsidRDefault="000F199C" w:rsidP="000F1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F19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партия</w:t>
            </w:r>
          </w:p>
        </w:tc>
        <w:tc>
          <w:tcPr>
            <w:tcW w:w="21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99C" w:rsidRPr="000F199C" w:rsidRDefault="000F199C" w:rsidP="000F1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F19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партия</w:t>
            </w:r>
          </w:p>
        </w:tc>
        <w:tc>
          <w:tcPr>
            <w:tcW w:w="2127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F199C" w:rsidRPr="000F199C" w:rsidRDefault="000F199C" w:rsidP="000F1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F19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партия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99C" w:rsidRPr="000F199C" w:rsidRDefault="000F199C" w:rsidP="000F19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F19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4 партия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99C" w:rsidRPr="000F199C" w:rsidRDefault="000F199C" w:rsidP="000F1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F19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Всего, шт.</w:t>
            </w:r>
          </w:p>
        </w:tc>
      </w:tr>
      <w:tr w:rsidR="000F199C" w:rsidRPr="000F199C" w:rsidTr="000F199C">
        <w:trPr>
          <w:trHeight w:val="225"/>
        </w:trPr>
        <w:tc>
          <w:tcPr>
            <w:tcW w:w="1985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:rsidR="000F199C" w:rsidRPr="000F199C" w:rsidRDefault="000F199C" w:rsidP="000F1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F19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филиала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99C" w:rsidRPr="000F199C" w:rsidRDefault="000F199C" w:rsidP="000F1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19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модель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199C" w:rsidRPr="000F199C" w:rsidRDefault="000F199C" w:rsidP="000F1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19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модель</w:t>
            </w:r>
          </w:p>
        </w:tc>
        <w:tc>
          <w:tcPr>
            <w:tcW w:w="21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199C" w:rsidRPr="000F199C" w:rsidRDefault="000F199C" w:rsidP="000F1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19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модель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99C" w:rsidRPr="000F199C" w:rsidRDefault="000F199C" w:rsidP="000F1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F19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модель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99C" w:rsidRPr="000F199C" w:rsidRDefault="000F199C" w:rsidP="000F1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0F199C" w:rsidRPr="000F199C" w:rsidTr="00053781">
        <w:trPr>
          <w:trHeight w:val="553"/>
        </w:trPr>
        <w:tc>
          <w:tcPr>
            <w:tcW w:w="1985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F199C" w:rsidRPr="000F199C" w:rsidRDefault="000F199C" w:rsidP="000F1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99C" w:rsidRPr="000F199C" w:rsidRDefault="000F199C" w:rsidP="000F1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19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SS </w:t>
            </w:r>
            <w:r w:rsidRPr="000F1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</w:t>
            </w:r>
            <w:r w:rsidRPr="000F1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99C" w:rsidRPr="000F199C" w:rsidRDefault="000F199C" w:rsidP="000F1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19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 w:themeFill="background1"/>
                <w:lang w:eastAsia="ru-RU"/>
              </w:rPr>
              <w:t xml:space="preserve">SS </w:t>
            </w:r>
            <w:r w:rsidRPr="000F1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 w:themeFill="background1"/>
                <w:lang w:eastAsia="ru-RU"/>
              </w:rPr>
              <w:t>6622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0F199C" w:rsidRPr="000F199C" w:rsidRDefault="000F199C" w:rsidP="000537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19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 </w:t>
            </w:r>
            <w:r w:rsidRPr="000F19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 w:themeFill="background1"/>
                <w:lang w:eastAsia="ru-RU"/>
              </w:rPr>
              <w:t xml:space="preserve">SS </w:t>
            </w:r>
            <w:r w:rsidRPr="000F1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 w:themeFill="background1"/>
                <w:lang w:eastAsia="ru-RU"/>
              </w:rPr>
              <w:t>66</w:t>
            </w:r>
            <w:r w:rsidRPr="000F1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 w:themeFill="background1"/>
                <w:lang w:val="en-US" w:eastAsia="ru-RU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0F199C" w:rsidRPr="000F199C" w:rsidRDefault="000F199C" w:rsidP="000F199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0F19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SS</w:t>
            </w:r>
          </w:p>
          <w:p w:rsidR="000F199C" w:rsidRPr="000F199C" w:rsidRDefault="000F199C" w:rsidP="0005378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1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6632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F199C" w:rsidRPr="000F199C" w:rsidRDefault="000F199C" w:rsidP="0005378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0F19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S </w:t>
            </w:r>
            <w:r w:rsidRPr="000F1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F199C" w:rsidRPr="000F199C" w:rsidRDefault="000F199C" w:rsidP="000F199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0F19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SS</w:t>
            </w:r>
          </w:p>
          <w:p w:rsidR="000F199C" w:rsidRPr="000F199C" w:rsidRDefault="000F199C" w:rsidP="0005378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1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</w:t>
            </w:r>
            <w:r w:rsidRPr="000F1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0F199C" w:rsidRPr="000F199C" w:rsidRDefault="000F199C" w:rsidP="000F1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0F19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SS</w:t>
            </w:r>
          </w:p>
          <w:p w:rsidR="000F199C" w:rsidRPr="000F199C" w:rsidRDefault="000F199C" w:rsidP="00053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1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</w:t>
            </w:r>
            <w:r w:rsidRPr="000F1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F199C" w:rsidRPr="000F199C" w:rsidRDefault="000F199C" w:rsidP="00053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19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 w:themeFill="background1"/>
                <w:lang w:eastAsia="ru-RU"/>
              </w:rPr>
              <w:t xml:space="preserve">SS </w:t>
            </w:r>
            <w:r w:rsidRPr="000F1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 w:themeFill="background1"/>
                <w:lang w:eastAsia="ru-RU"/>
              </w:rPr>
              <w:t>662</w:t>
            </w:r>
            <w:r w:rsidRPr="000F1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 w:themeFill="background1"/>
                <w:lang w:val="en-US" w:eastAsia="ru-RU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199C" w:rsidRPr="000F199C" w:rsidRDefault="000F199C" w:rsidP="00053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0F19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SS </w:t>
            </w:r>
            <w:r w:rsidRPr="000F1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199C" w:rsidRPr="000F199C" w:rsidRDefault="000F199C" w:rsidP="00053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19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SS </w:t>
            </w:r>
            <w:r w:rsidRPr="000F1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662</w:t>
            </w:r>
            <w:r w:rsidRPr="000F1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F199C" w:rsidRPr="000F199C" w:rsidRDefault="000F199C" w:rsidP="000F1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0F199C" w:rsidRPr="000F199C" w:rsidTr="000F199C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199C" w:rsidRPr="000F199C" w:rsidRDefault="000F199C" w:rsidP="000F19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0F19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Акмолинский</w:t>
            </w:r>
            <w:proofErr w:type="spellEnd"/>
            <w:r w:rsidRPr="000F19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ОФ – </w:t>
            </w:r>
            <w:proofErr w:type="spellStart"/>
            <w:r w:rsidRPr="000F19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</w:t>
            </w:r>
            <w:proofErr w:type="gramStart"/>
            <w:r w:rsidRPr="000F19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.К</w:t>
            </w:r>
            <w:proofErr w:type="gramEnd"/>
            <w:r w:rsidRPr="000F19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окшетау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F199C" w:rsidRPr="000F199C" w:rsidRDefault="000F199C" w:rsidP="000F199C">
            <w:pPr>
              <w:rPr>
                <w:lang w:val="en-US" w:eastAsia="ru-RU"/>
              </w:rPr>
            </w:pPr>
            <w:r w:rsidRPr="000F199C">
              <w:rPr>
                <w:lang w:val="en-US"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F199C" w:rsidRPr="000F199C" w:rsidRDefault="000F199C" w:rsidP="000F199C">
            <w:pPr>
              <w:rPr>
                <w:lang w:eastAsia="ru-RU"/>
              </w:rPr>
            </w:pPr>
            <w:r w:rsidRPr="000F199C">
              <w:rPr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0F199C" w:rsidRPr="000F199C" w:rsidRDefault="000F199C" w:rsidP="000F199C">
            <w:pPr>
              <w:rPr>
                <w:lang w:eastAsia="ru-RU"/>
              </w:rPr>
            </w:pPr>
            <w:r w:rsidRPr="000F199C">
              <w:rPr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</w:tcPr>
          <w:p w:rsidR="000F199C" w:rsidRPr="000F199C" w:rsidRDefault="000F199C" w:rsidP="000F199C">
            <w:pPr>
              <w:rPr>
                <w:lang w:eastAsia="ru-RU"/>
              </w:rPr>
            </w:pPr>
            <w:r w:rsidRPr="000F199C">
              <w:rPr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0F199C" w:rsidRPr="000F199C" w:rsidRDefault="000F199C" w:rsidP="00053781">
            <w:r w:rsidRPr="000F199C"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0F199C" w:rsidRPr="000F199C" w:rsidRDefault="000F199C" w:rsidP="000F199C">
            <w:pPr>
              <w:rPr>
                <w:lang w:eastAsia="ru-RU"/>
              </w:rPr>
            </w:pPr>
            <w:r w:rsidRPr="000F199C">
              <w:rPr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0F199C" w:rsidRPr="000F199C" w:rsidRDefault="000F199C" w:rsidP="000F199C">
            <w:pPr>
              <w:rPr>
                <w:lang w:eastAsia="ru-RU"/>
              </w:rPr>
            </w:pPr>
            <w:r w:rsidRPr="000F199C">
              <w:rPr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</w:tcPr>
          <w:p w:rsidR="000F199C" w:rsidRPr="000F199C" w:rsidRDefault="000F199C" w:rsidP="000F199C">
            <w:pPr>
              <w:rPr>
                <w:lang w:eastAsia="ru-RU"/>
              </w:rPr>
            </w:pPr>
            <w:r w:rsidRPr="000F199C">
              <w:rPr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0F199C" w:rsidRPr="000F199C" w:rsidRDefault="000F199C" w:rsidP="000F199C">
            <w:pPr>
              <w:rPr>
                <w:lang w:eastAsia="ru-RU"/>
              </w:rPr>
            </w:pPr>
            <w:r w:rsidRPr="000F199C">
              <w:rPr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199C" w:rsidRPr="000F199C" w:rsidRDefault="000F199C" w:rsidP="000F199C">
            <w:pPr>
              <w:rPr>
                <w:lang w:eastAsia="ru-RU"/>
              </w:rPr>
            </w:pPr>
            <w:r w:rsidRPr="000F199C">
              <w:rPr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199C" w:rsidRPr="000F199C" w:rsidRDefault="000F199C" w:rsidP="000F19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199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</w:tr>
      <w:tr w:rsidR="000F199C" w:rsidRPr="000F199C" w:rsidTr="000F199C">
        <w:trPr>
          <w:trHeight w:val="30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199C" w:rsidRPr="000F199C" w:rsidRDefault="000F199C" w:rsidP="000F19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19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Актюбинский ОФ – </w:t>
            </w:r>
            <w:proofErr w:type="spellStart"/>
            <w:r w:rsidRPr="000F19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</w:t>
            </w:r>
            <w:proofErr w:type="gramStart"/>
            <w:r w:rsidRPr="000F19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.А</w:t>
            </w:r>
            <w:proofErr w:type="gramEnd"/>
            <w:r w:rsidRPr="000F19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ктобе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F199C" w:rsidRPr="000F199C" w:rsidRDefault="000F199C" w:rsidP="000F199C">
            <w:pPr>
              <w:rPr>
                <w:lang w:val="en-US" w:eastAsia="ru-RU"/>
              </w:rPr>
            </w:pPr>
            <w:r w:rsidRPr="000F199C">
              <w:rPr>
                <w:lang w:val="en-US"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F199C" w:rsidRPr="000F199C" w:rsidRDefault="000F199C" w:rsidP="000F199C">
            <w:pPr>
              <w:rPr>
                <w:lang w:eastAsia="ru-RU"/>
              </w:rPr>
            </w:pPr>
            <w:r w:rsidRPr="000F199C">
              <w:rPr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0F199C" w:rsidRPr="000F199C" w:rsidRDefault="000F199C" w:rsidP="000F199C">
            <w:pPr>
              <w:rPr>
                <w:lang w:eastAsia="ru-RU"/>
              </w:rPr>
            </w:pPr>
            <w:r w:rsidRPr="000F199C">
              <w:rPr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F199C" w:rsidRPr="000F199C" w:rsidRDefault="000F199C" w:rsidP="000F199C">
            <w:pPr>
              <w:rPr>
                <w:lang w:eastAsia="ru-RU"/>
              </w:rPr>
            </w:pPr>
            <w:r w:rsidRPr="000F199C">
              <w:rPr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0F199C" w:rsidRPr="000F199C" w:rsidRDefault="000F199C" w:rsidP="000F199C">
            <w:r w:rsidRPr="000F199C">
              <w:rPr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0F199C" w:rsidRPr="000F199C" w:rsidRDefault="000F199C" w:rsidP="000F199C">
            <w:pPr>
              <w:rPr>
                <w:lang w:eastAsia="ru-RU"/>
              </w:rPr>
            </w:pPr>
            <w:r w:rsidRPr="000F199C">
              <w:rPr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0F199C" w:rsidRPr="000F199C" w:rsidRDefault="000F199C" w:rsidP="000F199C">
            <w:pPr>
              <w:rPr>
                <w:lang w:eastAsia="ru-RU"/>
              </w:rPr>
            </w:pPr>
            <w:r w:rsidRPr="000F199C">
              <w:rPr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F199C" w:rsidRPr="000F199C" w:rsidRDefault="000F199C" w:rsidP="000F199C">
            <w:pPr>
              <w:rPr>
                <w:lang w:eastAsia="ru-RU"/>
              </w:rPr>
            </w:pPr>
            <w:r w:rsidRPr="000F199C">
              <w:rPr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0F199C" w:rsidRPr="000F199C" w:rsidRDefault="000F199C" w:rsidP="000F199C">
            <w:pPr>
              <w:rPr>
                <w:lang w:eastAsia="ru-RU"/>
              </w:rPr>
            </w:pPr>
            <w:r w:rsidRPr="000F199C">
              <w:rPr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0F199C" w:rsidRPr="000F199C" w:rsidRDefault="000F199C" w:rsidP="000F199C">
            <w:pPr>
              <w:rPr>
                <w:lang w:eastAsia="ru-RU"/>
              </w:rPr>
            </w:pPr>
            <w:r w:rsidRPr="000F199C">
              <w:rPr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0F199C" w:rsidRPr="000F199C" w:rsidRDefault="000F199C" w:rsidP="000F19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199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</w:tr>
      <w:tr w:rsidR="000F199C" w:rsidRPr="000F199C" w:rsidTr="000F199C">
        <w:trPr>
          <w:trHeight w:val="30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199C" w:rsidRPr="000F199C" w:rsidRDefault="000F199C" w:rsidP="000F19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0F19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Алматинский</w:t>
            </w:r>
            <w:proofErr w:type="spellEnd"/>
            <w:r w:rsidRPr="000F19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ОФ – </w:t>
            </w:r>
            <w:proofErr w:type="spellStart"/>
            <w:r w:rsidRPr="000F19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</w:t>
            </w:r>
            <w:proofErr w:type="gramStart"/>
            <w:r w:rsidRPr="000F19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.А</w:t>
            </w:r>
            <w:proofErr w:type="gramEnd"/>
            <w:r w:rsidRPr="000F19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лматы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0F199C" w:rsidRPr="000F199C" w:rsidRDefault="000F199C" w:rsidP="000F199C">
            <w:pPr>
              <w:rPr>
                <w:lang w:val="en-US" w:eastAsia="ru-RU"/>
              </w:rPr>
            </w:pPr>
            <w:r w:rsidRPr="000F199C">
              <w:rPr>
                <w:lang w:val="en-US"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0F199C" w:rsidRPr="000F199C" w:rsidRDefault="000F199C" w:rsidP="000F199C">
            <w:pPr>
              <w:rPr>
                <w:lang w:eastAsia="ru-RU"/>
              </w:rPr>
            </w:pPr>
            <w:r w:rsidRPr="000F199C">
              <w:rPr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0F199C" w:rsidRPr="000F199C" w:rsidRDefault="000F199C" w:rsidP="000F199C">
            <w:pPr>
              <w:rPr>
                <w:lang w:eastAsia="ru-RU"/>
              </w:rPr>
            </w:pPr>
            <w:r w:rsidRPr="000F199C">
              <w:rPr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0F199C" w:rsidRPr="000F199C" w:rsidRDefault="000F199C" w:rsidP="000F199C">
            <w:pPr>
              <w:rPr>
                <w:lang w:eastAsia="ru-RU"/>
              </w:rPr>
            </w:pPr>
            <w:r w:rsidRPr="000F199C">
              <w:rPr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0F199C" w:rsidRPr="000F199C" w:rsidRDefault="000F199C" w:rsidP="000F199C">
            <w:r w:rsidRPr="000F199C">
              <w:rPr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0F199C" w:rsidRPr="000F199C" w:rsidRDefault="000F199C" w:rsidP="000F199C">
            <w:pPr>
              <w:rPr>
                <w:lang w:eastAsia="ru-RU"/>
              </w:rPr>
            </w:pPr>
            <w:r w:rsidRPr="000F199C">
              <w:rPr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0F199C" w:rsidRPr="000F199C" w:rsidRDefault="000F199C" w:rsidP="000F199C">
            <w:pPr>
              <w:rPr>
                <w:lang w:eastAsia="ru-RU"/>
              </w:rPr>
            </w:pPr>
            <w:r w:rsidRPr="000F199C">
              <w:rPr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</w:tcPr>
          <w:p w:rsidR="000F199C" w:rsidRPr="000F199C" w:rsidRDefault="000F199C" w:rsidP="000F199C">
            <w:r w:rsidRPr="000F199C">
              <w:rPr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F199C" w:rsidRPr="000F199C" w:rsidRDefault="000F199C" w:rsidP="000F199C">
            <w:r w:rsidRPr="000F199C">
              <w:rPr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199C" w:rsidRPr="000F199C" w:rsidRDefault="000F199C" w:rsidP="000F199C">
            <w:pPr>
              <w:rPr>
                <w:lang w:eastAsia="ru-RU"/>
              </w:rPr>
            </w:pPr>
            <w:r w:rsidRPr="000F199C">
              <w:rPr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199C" w:rsidRPr="000F199C" w:rsidRDefault="000F199C" w:rsidP="000F19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199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61</w:t>
            </w:r>
          </w:p>
        </w:tc>
      </w:tr>
      <w:tr w:rsidR="000F199C" w:rsidRPr="000F199C" w:rsidTr="000F199C">
        <w:trPr>
          <w:trHeight w:val="30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199C" w:rsidRPr="000F199C" w:rsidRDefault="000F199C" w:rsidP="000F19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0F19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Астанинский</w:t>
            </w:r>
            <w:proofErr w:type="spellEnd"/>
            <w:r w:rsidRPr="000F19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РФ – </w:t>
            </w:r>
            <w:proofErr w:type="spellStart"/>
            <w:r w:rsidRPr="000F19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</w:t>
            </w:r>
            <w:proofErr w:type="gramStart"/>
            <w:r w:rsidRPr="000F19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.А</w:t>
            </w:r>
            <w:proofErr w:type="gramEnd"/>
            <w:r w:rsidRPr="000F19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стана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0F199C" w:rsidRPr="000F199C" w:rsidRDefault="000F199C" w:rsidP="000F199C">
            <w:pPr>
              <w:rPr>
                <w:lang w:val="en-US" w:eastAsia="ru-RU"/>
              </w:rPr>
            </w:pPr>
            <w:r w:rsidRPr="000F199C">
              <w:rPr>
                <w:lang w:val="en-US"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0F199C" w:rsidRPr="000F199C" w:rsidRDefault="000F199C" w:rsidP="000F199C">
            <w:pPr>
              <w:rPr>
                <w:lang w:eastAsia="ru-RU"/>
              </w:rPr>
            </w:pPr>
            <w:r w:rsidRPr="000F199C">
              <w:rPr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0F199C" w:rsidRPr="000F199C" w:rsidRDefault="000F199C" w:rsidP="000F199C">
            <w:pPr>
              <w:rPr>
                <w:lang w:eastAsia="ru-RU"/>
              </w:rPr>
            </w:pPr>
            <w:r w:rsidRPr="000F199C">
              <w:rPr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</w:tcPr>
          <w:p w:rsidR="000F199C" w:rsidRPr="000F199C" w:rsidRDefault="000F199C" w:rsidP="000F199C">
            <w:pPr>
              <w:rPr>
                <w:lang w:eastAsia="ru-RU"/>
              </w:rPr>
            </w:pPr>
            <w:r w:rsidRPr="000F199C">
              <w:rPr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0F199C" w:rsidRPr="000F199C" w:rsidRDefault="000F199C" w:rsidP="000F199C">
            <w:r w:rsidRPr="000F199C">
              <w:rPr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F199C" w:rsidRPr="000F199C" w:rsidRDefault="000F199C" w:rsidP="000F199C">
            <w:pPr>
              <w:rPr>
                <w:lang w:eastAsia="ru-RU"/>
              </w:rPr>
            </w:pPr>
            <w:r w:rsidRPr="000F199C">
              <w:rPr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0F199C" w:rsidRPr="000F199C" w:rsidRDefault="000F199C" w:rsidP="000F199C">
            <w:r w:rsidRPr="000F199C">
              <w:rPr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</w:tcPr>
          <w:p w:rsidR="000F199C" w:rsidRPr="000F199C" w:rsidRDefault="000F199C" w:rsidP="000F199C">
            <w:r w:rsidRPr="000F199C">
              <w:rPr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0F199C" w:rsidRPr="000F199C" w:rsidRDefault="000F199C" w:rsidP="000F199C">
            <w:r w:rsidRPr="000F199C">
              <w:rPr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199C" w:rsidRPr="000F199C" w:rsidRDefault="000F199C" w:rsidP="000F199C">
            <w:pPr>
              <w:rPr>
                <w:lang w:eastAsia="ru-RU"/>
              </w:rPr>
            </w:pPr>
            <w:r w:rsidRPr="000F199C">
              <w:rPr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199C" w:rsidRPr="000F199C" w:rsidRDefault="000F199C" w:rsidP="000F19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199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38</w:t>
            </w:r>
          </w:p>
        </w:tc>
      </w:tr>
      <w:tr w:rsidR="000F199C" w:rsidRPr="000F199C" w:rsidTr="008B5F3E">
        <w:trPr>
          <w:trHeight w:val="30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199C" w:rsidRPr="000F199C" w:rsidRDefault="000F199C" w:rsidP="000F19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0F19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Атырауский</w:t>
            </w:r>
            <w:proofErr w:type="spellEnd"/>
            <w:r w:rsidRPr="000F19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ОФ – </w:t>
            </w:r>
            <w:proofErr w:type="spellStart"/>
            <w:r w:rsidRPr="000F19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</w:t>
            </w:r>
            <w:proofErr w:type="gramStart"/>
            <w:r w:rsidRPr="000F19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.А</w:t>
            </w:r>
            <w:proofErr w:type="gramEnd"/>
            <w:r w:rsidRPr="000F19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тырау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0F199C" w:rsidRPr="000F199C" w:rsidRDefault="000F199C" w:rsidP="000F199C">
            <w:pPr>
              <w:rPr>
                <w:lang w:val="en-US" w:eastAsia="ru-RU"/>
              </w:rPr>
            </w:pPr>
            <w:r w:rsidRPr="000F199C">
              <w:rPr>
                <w:lang w:val="en-US"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0F199C" w:rsidRPr="000F199C" w:rsidRDefault="000F199C" w:rsidP="000F199C">
            <w:pPr>
              <w:rPr>
                <w:lang w:eastAsia="ru-RU"/>
              </w:rPr>
            </w:pPr>
            <w:r w:rsidRPr="000F199C">
              <w:rPr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0F199C" w:rsidRPr="000F199C" w:rsidRDefault="000F199C" w:rsidP="000F199C">
            <w:pPr>
              <w:rPr>
                <w:lang w:eastAsia="ru-RU"/>
              </w:rPr>
            </w:pPr>
            <w:r w:rsidRPr="000F199C">
              <w:rPr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0F199C" w:rsidRPr="000F199C" w:rsidRDefault="000F199C" w:rsidP="000F199C">
            <w:pPr>
              <w:rPr>
                <w:lang w:eastAsia="ru-RU"/>
              </w:rPr>
            </w:pPr>
            <w:r w:rsidRPr="000F199C">
              <w:rPr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0F199C" w:rsidRPr="000F199C" w:rsidRDefault="000F199C" w:rsidP="000F199C">
            <w:r w:rsidRPr="000F199C">
              <w:rPr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0F199C" w:rsidRPr="000F199C" w:rsidRDefault="000F199C" w:rsidP="000F199C">
            <w:pPr>
              <w:rPr>
                <w:lang w:eastAsia="ru-RU"/>
              </w:rPr>
            </w:pPr>
            <w:r w:rsidRPr="000F199C">
              <w:rPr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0F199C" w:rsidRPr="000F199C" w:rsidRDefault="000F199C" w:rsidP="000F199C">
            <w:r w:rsidRPr="000F199C">
              <w:rPr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</w:tcPr>
          <w:p w:rsidR="000F199C" w:rsidRPr="000F199C" w:rsidRDefault="000F199C" w:rsidP="000F199C">
            <w:r w:rsidRPr="000F199C">
              <w:rPr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0F199C" w:rsidRPr="000F199C" w:rsidRDefault="000F199C" w:rsidP="000F199C">
            <w:r w:rsidRPr="000F199C">
              <w:rPr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199C" w:rsidRPr="000F199C" w:rsidRDefault="000F199C" w:rsidP="000F199C">
            <w:pPr>
              <w:rPr>
                <w:lang w:eastAsia="ru-RU"/>
              </w:rPr>
            </w:pPr>
            <w:r w:rsidRPr="000F199C">
              <w:rPr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199C" w:rsidRPr="000F199C" w:rsidRDefault="000F199C" w:rsidP="000F19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199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</w:tr>
      <w:tr w:rsidR="000F199C" w:rsidRPr="000F199C" w:rsidTr="008B5F3E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99C" w:rsidRPr="000F199C" w:rsidRDefault="000F199C" w:rsidP="000F19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0F19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Байконырский</w:t>
            </w:r>
            <w:proofErr w:type="spellEnd"/>
            <w:r w:rsidRPr="000F19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РФ – </w:t>
            </w:r>
            <w:proofErr w:type="spellStart"/>
            <w:r w:rsidRPr="000F19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</w:t>
            </w:r>
            <w:proofErr w:type="gramStart"/>
            <w:r w:rsidRPr="000F19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.Б</w:t>
            </w:r>
            <w:proofErr w:type="gramEnd"/>
            <w:r w:rsidRPr="000F19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айконыр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0F199C" w:rsidRPr="000F199C" w:rsidRDefault="000F199C" w:rsidP="000F199C">
            <w:pPr>
              <w:rPr>
                <w:lang w:val="en-US" w:eastAsia="ru-RU"/>
              </w:rPr>
            </w:pPr>
            <w:r w:rsidRPr="000F199C">
              <w:rPr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0F199C" w:rsidRPr="000F199C" w:rsidRDefault="000F199C" w:rsidP="000F199C">
            <w:pPr>
              <w:rPr>
                <w:lang w:eastAsia="ru-RU"/>
              </w:rPr>
            </w:pPr>
            <w:r w:rsidRPr="000F199C">
              <w:rPr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0F199C" w:rsidRPr="000F199C" w:rsidRDefault="000F199C" w:rsidP="000F199C">
            <w:pPr>
              <w:rPr>
                <w:lang w:eastAsia="ru-RU"/>
              </w:rPr>
            </w:pPr>
            <w:r w:rsidRPr="000F199C">
              <w:rPr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0F199C" w:rsidRPr="000F199C" w:rsidRDefault="000F199C" w:rsidP="000F199C">
            <w:pPr>
              <w:rPr>
                <w:lang w:eastAsia="ru-RU"/>
              </w:rPr>
            </w:pPr>
            <w:r w:rsidRPr="000F199C">
              <w:rPr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0F199C" w:rsidRPr="000F199C" w:rsidRDefault="000F199C" w:rsidP="000F199C">
            <w:r w:rsidRPr="000F199C">
              <w:rPr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0F199C" w:rsidRPr="000F199C" w:rsidRDefault="000F199C" w:rsidP="000F199C">
            <w:pPr>
              <w:rPr>
                <w:lang w:eastAsia="ru-RU"/>
              </w:rPr>
            </w:pPr>
            <w:r w:rsidRPr="000F199C">
              <w:rPr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F199C" w:rsidRPr="000F199C" w:rsidRDefault="000F199C" w:rsidP="000F199C">
            <w:r w:rsidRPr="000F199C">
              <w:rPr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0F199C" w:rsidRPr="000F199C" w:rsidRDefault="000F199C" w:rsidP="000F199C">
            <w:r w:rsidRPr="000F199C">
              <w:rPr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0F199C" w:rsidRPr="000F199C" w:rsidRDefault="000F199C" w:rsidP="000F199C">
            <w:r w:rsidRPr="000F199C">
              <w:rPr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199C" w:rsidRPr="000F199C" w:rsidRDefault="000F199C" w:rsidP="000F199C">
            <w:pPr>
              <w:rPr>
                <w:lang w:eastAsia="ru-RU"/>
              </w:rPr>
            </w:pPr>
            <w:r w:rsidRPr="000F199C">
              <w:rPr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199C" w:rsidRPr="000F199C" w:rsidRDefault="000F199C" w:rsidP="000F19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199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0F199C" w:rsidRPr="000F199C" w:rsidTr="000F199C">
        <w:trPr>
          <w:trHeight w:val="30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199C" w:rsidRPr="000F199C" w:rsidRDefault="000F199C" w:rsidP="000F19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19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Восточно-Казахстанский ОФ </w:t>
            </w:r>
            <w:proofErr w:type="spellStart"/>
            <w:r w:rsidRPr="000F19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</w:t>
            </w:r>
            <w:proofErr w:type="gramStart"/>
            <w:r w:rsidRPr="000F19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.У</w:t>
            </w:r>
            <w:proofErr w:type="gramEnd"/>
            <w:r w:rsidRPr="000F19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стькаменогорск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0F199C" w:rsidRPr="000F199C" w:rsidRDefault="000F199C" w:rsidP="000F199C">
            <w:pPr>
              <w:rPr>
                <w:lang w:val="en-US" w:eastAsia="ru-RU"/>
              </w:rPr>
            </w:pPr>
            <w:r w:rsidRPr="000F199C">
              <w:rPr>
                <w:lang w:val="en-US"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0F199C" w:rsidRPr="000F199C" w:rsidRDefault="000F199C" w:rsidP="000F199C">
            <w:pPr>
              <w:rPr>
                <w:lang w:eastAsia="ru-RU"/>
              </w:rPr>
            </w:pPr>
            <w:r w:rsidRPr="000F199C">
              <w:rPr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0F199C" w:rsidRPr="000F199C" w:rsidRDefault="000F199C" w:rsidP="000F199C">
            <w:pPr>
              <w:rPr>
                <w:lang w:eastAsia="ru-RU"/>
              </w:rPr>
            </w:pPr>
            <w:r w:rsidRPr="000F199C">
              <w:rPr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0F199C" w:rsidRPr="000F199C" w:rsidRDefault="000F199C" w:rsidP="000F199C">
            <w:pPr>
              <w:rPr>
                <w:lang w:eastAsia="ru-RU"/>
              </w:rPr>
            </w:pPr>
            <w:r w:rsidRPr="000F199C">
              <w:rPr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0F199C" w:rsidRPr="000F199C" w:rsidRDefault="000F199C" w:rsidP="000F199C">
            <w:r w:rsidRPr="000F199C">
              <w:rPr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F199C" w:rsidRPr="000F199C" w:rsidRDefault="000F199C" w:rsidP="000F199C">
            <w:r w:rsidRPr="000F199C">
              <w:rPr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0F199C" w:rsidRPr="000F199C" w:rsidRDefault="000F199C" w:rsidP="000F199C">
            <w:r w:rsidRPr="000F199C">
              <w:rPr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</w:tcPr>
          <w:p w:rsidR="000F199C" w:rsidRPr="000F199C" w:rsidRDefault="000F199C" w:rsidP="000F199C">
            <w:r w:rsidRPr="000F199C">
              <w:rPr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0F199C" w:rsidRPr="000F199C" w:rsidRDefault="000F199C" w:rsidP="000F199C">
            <w:r w:rsidRPr="000F199C">
              <w:rPr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199C" w:rsidRPr="000F199C" w:rsidRDefault="000F199C" w:rsidP="000F199C">
            <w:pPr>
              <w:rPr>
                <w:lang w:eastAsia="ru-RU"/>
              </w:rPr>
            </w:pPr>
            <w:r w:rsidRPr="000F199C">
              <w:rPr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199C" w:rsidRPr="000F199C" w:rsidRDefault="000F199C" w:rsidP="000F19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199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</w:tr>
      <w:tr w:rsidR="000F199C" w:rsidRPr="000F199C" w:rsidTr="000F199C">
        <w:trPr>
          <w:trHeight w:val="30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199C" w:rsidRPr="000F199C" w:rsidRDefault="000F199C" w:rsidP="000F19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0F19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Жамбылский</w:t>
            </w:r>
            <w:proofErr w:type="spellEnd"/>
            <w:r w:rsidRPr="000F19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ОФ – </w:t>
            </w:r>
            <w:proofErr w:type="spellStart"/>
            <w:r w:rsidRPr="000F19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</w:t>
            </w:r>
            <w:proofErr w:type="gramStart"/>
            <w:r w:rsidRPr="000F19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.Т</w:t>
            </w:r>
            <w:proofErr w:type="gramEnd"/>
            <w:r w:rsidRPr="000F19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араз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0F199C" w:rsidRPr="000F199C" w:rsidRDefault="000F199C" w:rsidP="000F199C">
            <w:pPr>
              <w:rPr>
                <w:lang w:val="en-US" w:eastAsia="ru-RU"/>
              </w:rPr>
            </w:pPr>
            <w:r w:rsidRPr="000F199C">
              <w:rPr>
                <w:lang w:val="en-US"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0F199C" w:rsidRPr="000F199C" w:rsidRDefault="000F199C" w:rsidP="000F199C">
            <w:pPr>
              <w:rPr>
                <w:lang w:eastAsia="ru-RU"/>
              </w:rPr>
            </w:pPr>
            <w:r w:rsidRPr="000F199C">
              <w:rPr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0F199C" w:rsidRPr="000F199C" w:rsidRDefault="000F199C" w:rsidP="000F199C">
            <w:pPr>
              <w:rPr>
                <w:lang w:eastAsia="ru-RU"/>
              </w:rPr>
            </w:pPr>
            <w:r w:rsidRPr="000F199C">
              <w:rPr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0F199C" w:rsidRPr="000F199C" w:rsidRDefault="000F199C" w:rsidP="000F199C">
            <w:pPr>
              <w:rPr>
                <w:lang w:eastAsia="ru-RU"/>
              </w:rPr>
            </w:pPr>
            <w:r w:rsidRPr="000F199C">
              <w:rPr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0F199C" w:rsidRPr="000F199C" w:rsidRDefault="000F199C" w:rsidP="000F199C">
            <w:r w:rsidRPr="000F199C">
              <w:rPr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F199C" w:rsidRPr="000F199C" w:rsidRDefault="000F199C" w:rsidP="000F199C">
            <w:r w:rsidRPr="000F199C">
              <w:rPr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0F199C" w:rsidRPr="000F199C" w:rsidRDefault="000F199C" w:rsidP="000F199C">
            <w:pPr>
              <w:rPr>
                <w:lang w:eastAsia="ru-RU"/>
              </w:rPr>
            </w:pPr>
            <w:r w:rsidRPr="000F199C">
              <w:rPr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</w:tcPr>
          <w:p w:rsidR="000F199C" w:rsidRPr="000F199C" w:rsidRDefault="000F199C" w:rsidP="000F199C">
            <w:r w:rsidRPr="000F199C">
              <w:rPr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F199C" w:rsidRPr="000F199C" w:rsidRDefault="000F199C" w:rsidP="000F199C">
            <w:pPr>
              <w:rPr>
                <w:lang w:eastAsia="ru-RU"/>
              </w:rPr>
            </w:pPr>
            <w:r w:rsidRPr="000F199C">
              <w:rPr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199C" w:rsidRPr="000F199C" w:rsidRDefault="000F199C" w:rsidP="000F199C">
            <w:pPr>
              <w:rPr>
                <w:lang w:eastAsia="ru-RU"/>
              </w:rPr>
            </w:pPr>
            <w:r w:rsidRPr="000F199C">
              <w:rPr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199C" w:rsidRPr="000F199C" w:rsidRDefault="000F199C" w:rsidP="000F19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199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</w:tr>
      <w:tr w:rsidR="000F199C" w:rsidRPr="000F199C" w:rsidTr="000F199C">
        <w:trPr>
          <w:trHeight w:val="30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199C" w:rsidRPr="000F199C" w:rsidRDefault="000F199C" w:rsidP="000F19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0F19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Жанаозеньский</w:t>
            </w:r>
            <w:proofErr w:type="spellEnd"/>
            <w:r w:rsidRPr="000F19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РФ – </w:t>
            </w:r>
            <w:proofErr w:type="spellStart"/>
            <w:r w:rsidRPr="000F19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</w:t>
            </w:r>
            <w:proofErr w:type="gramStart"/>
            <w:r w:rsidRPr="000F19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.Ж</w:t>
            </w:r>
            <w:proofErr w:type="gramEnd"/>
            <w:r w:rsidRPr="000F19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анаозень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0F199C" w:rsidRPr="000F199C" w:rsidRDefault="000F199C" w:rsidP="000F199C">
            <w:pPr>
              <w:rPr>
                <w:lang w:val="en-US" w:eastAsia="ru-RU"/>
              </w:rPr>
            </w:pPr>
            <w:r w:rsidRPr="000F199C">
              <w:rPr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0F199C" w:rsidRPr="000F199C" w:rsidRDefault="000F199C" w:rsidP="000F199C">
            <w:pPr>
              <w:rPr>
                <w:lang w:eastAsia="ru-RU"/>
              </w:rPr>
            </w:pPr>
            <w:r w:rsidRPr="000F199C">
              <w:rPr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0F199C" w:rsidRPr="000F199C" w:rsidRDefault="000F199C" w:rsidP="000F199C">
            <w:pPr>
              <w:rPr>
                <w:lang w:eastAsia="ru-RU"/>
              </w:rPr>
            </w:pPr>
            <w:r w:rsidRPr="000F199C">
              <w:rPr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0F199C" w:rsidRPr="000F199C" w:rsidRDefault="000F199C" w:rsidP="000F199C">
            <w:pPr>
              <w:rPr>
                <w:lang w:eastAsia="ru-RU"/>
              </w:rPr>
            </w:pPr>
            <w:r w:rsidRPr="000F199C">
              <w:rPr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0F199C" w:rsidRPr="000F199C" w:rsidRDefault="000F199C" w:rsidP="000F199C">
            <w:r w:rsidRPr="000F199C">
              <w:rPr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F199C" w:rsidRPr="000F199C" w:rsidRDefault="000F199C" w:rsidP="000F199C">
            <w:r w:rsidRPr="000F199C">
              <w:rPr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0F199C" w:rsidRPr="000F199C" w:rsidRDefault="000F199C" w:rsidP="000F199C">
            <w:r w:rsidRPr="000F199C">
              <w:rPr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</w:tcPr>
          <w:p w:rsidR="000F199C" w:rsidRPr="000F199C" w:rsidRDefault="000F199C" w:rsidP="000F199C">
            <w:r w:rsidRPr="000F199C">
              <w:rPr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0F199C" w:rsidRPr="000F199C" w:rsidRDefault="000F199C" w:rsidP="000F199C">
            <w:r w:rsidRPr="000F199C">
              <w:rPr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199C" w:rsidRPr="000F199C" w:rsidRDefault="000F199C" w:rsidP="000F199C">
            <w:pPr>
              <w:rPr>
                <w:lang w:eastAsia="ru-RU"/>
              </w:rPr>
            </w:pPr>
            <w:r w:rsidRPr="000F199C">
              <w:rPr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199C" w:rsidRPr="000F199C" w:rsidRDefault="000F199C" w:rsidP="000F19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199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0F199C" w:rsidRPr="000F199C" w:rsidTr="000F199C">
        <w:trPr>
          <w:trHeight w:val="30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199C" w:rsidRPr="000F199C" w:rsidRDefault="000F199C" w:rsidP="000F19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0F19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Жезказганский</w:t>
            </w:r>
            <w:proofErr w:type="spellEnd"/>
            <w:r w:rsidRPr="000F19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РФ – </w:t>
            </w:r>
            <w:proofErr w:type="spellStart"/>
            <w:r w:rsidRPr="000F19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</w:t>
            </w:r>
            <w:proofErr w:type="gramStart"/>
            <w:r w:rsidRPr="000F19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.Ж</w:t>
            </w:r>
            <w:proofErr w:type="gramEnd"/>
            <w:r w:rsidRPr="000F19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езказган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0F199C" w:rsidRPr="000F199C" w:rsidRDefault="000F199C" w:rsidP="000F199C">
            <w:pPr>
              <w:rPr>
                <w:lang w:val="en-US" w:eastAsia="ru-RU"/>
              </w:rPr>
            </w:pPr>
            <w:r w:rsidRPr="000F199C">
              <w:rPr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0F199C" w:rsidRPr="000F199C" w:rsidRDefault="000F199C" w:rsidP="000F199C">
            <w:pPr>
              <w:rPr>
                <w:lang w:eastAsia="ru-RU"/>
              </w:rPr>
            </w:pPr>
            <w:r w:rsidRPr="000F199C">
              <w:rPr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0F199C" w:rsidRPr="000F199C" w:rsidRDefault="000F199C" w:rsidP="000F199C">
            <w:pPr>
              <w:rPr>
                <w:lang w:eastAsia="ru-RU"/>
              </w:rPr>
            </w:pPr>
            <w:r w:rsidRPr="000F199C">
              <w:rPr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0F199C" w:rsidRPr="000F199C" w:rsidRDefault="000F199C" w:rsidP="000F199C">
            <w:pPr>
              <w:rPr>
                <w:lang w:eastAsia="ru-RU"/>
              </w:rPr>
            </w:pPr>
            <w:r w:rsidRPr="000F199C">
              <w:rPr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0F199C" w:rsidRPr="000F199C" w:rsidRDefault="000F199C" w:rsidP="000F199C">
            <w:r w:rsidRPr="000F199C">
              <w:rPr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F199C" w:rsidRPr="000F199C" w:rsidRDefault="000F199C" w:rsidP="000F199C">
            <w:r w:rsidRPr="000F199C">
              <w:rPr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0F199C" w:rsidRPr="000F199C" w:rsidRDefault="000F199C" w:rsidP="000F199C">
            <w:r w:rsidRPr="000F199C">
              <w:rPr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</w:tcPr>
          <w:p w:rsidR="000F199C" w:rsidRPr="000F199C" w:rsidRDefault="000F199C" w:rsidP="000F199C">
            <w:r w:rsidRPr="000F199C">
              <w:rPr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0F199C" w:rsidRPr="000F199C" w:rsidRDefault="000F199C" w:rsidP="000F199C">
            <w:r w:rsidRPr="000F199C">
              <w:rPr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199C" w:rsidRPr="000F199C" w:rsidRDefault="000F199C" w:rsidP="000F199C">
            <w:pPr>
              <w:rPr>
                <w:lang w:eastAsia="ru-RU"/>
              </w:rPr>
            </w:pPr>
            <w:r w:rsidRPr="000F199C">
              <w:rPr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199C" w:rsidRPr="000F199C" w:rsidRDefault="000F199C" w:rsidP="000F19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199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0F199C" w:rsidRPr="000F199C" w:rsidTr="000F199C">
        <w:trPr>
          <w:trHeight w:val="30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199C" w:rsidRPr="000F199C" w:rsidRDefault="000F199C" w:rsidP="000F19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19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Западно-Казахстанский ОФ – </w:t>
            </w:r>
            <w:proofErr w:type="spellStart"/>
            <w:r w:rsidRPr="000F19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</w:t>
            </w:r>
            <w:proofErr w:type="gramStart"/>
            <w:r w:rsidRPr="000F19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.У</w:t>
            </w:r>
            <w:proofErr w:type="gramEnd"/>
            <w:r w:rsidRPr="000F19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ральск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0F199C" w:rsidRPr="000F199C" w:rsidRDefault="000F199C" w:rsidP="000F199C">
            <w:pPr>
              <w:rPr>
                <w:lang w:eastAsia="ru-RU"/>
              </w:rPr>
            </w:pPr>
            <w:r w:rsidRPr="000F199C">
              <w:rPr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0F199C" w:rsidRPr="000F199C" w:rsidRDefault="000F199C" w:rsidP="000F199C">
            <w:pPr>
              <w:rPr>
                <w:lang w:eastAsia="ru-RU"/>
              </w:rPr>
            </w:pPr>
            <w:r w:rsidRPr="000F199C">
              <w:rPr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0F199C" w:rsidRPr="000F199C" w:rsidRDefault="000F199C" w:rsidP="000F199C">
            <w:pPr>
              <w:rPr>
                <w:lang w:eastAsia="ru-RU"/>
              </w:rPr>
            </w:pPr>
            <w:r w:rsidRPr="000F199C">
              <w:rPr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0F199C" w:rsidRPr="000F199C" w:rsidRDefault="000F199C" w:rsidP="000F199C">
            <w:pPr>
              <w:rPr>
                <w:lang w:eastAsia="ru-RU"/>
              </w:rPr>
            </w:pPr>
            <w:r w:rsidRPr="000F199C">
              <w:rPr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0F199C" w:rsidRPr="000F199C" w:rsidRDefault="000F199C" w:rsidP="000F199C">
            <w:r w:rsidRPr="000F199C">
              <w:rPr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F199C" w:rsidRPr="000F199C" w:rsidRDefault="000F199C" w:rsidP="000F199C">
            <w:r w:rsidRPr="000F199C">
              <w:rPr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0F199C" w:rsidRPr="000F199C" w:rsidRDefault="000F199C" w:rsidP="000F199C">
            <w:r w:rsidRPr="000F199C">
              <w:rPr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</w:tcPr>
          <w:p w:rsidR="000F199C" w:rsidRPr="000F199C" w:rsidRDefault="000F199C" w:rsidP="000F199C">
            <w:r w:rsidRPr="000F199C">
              <w:rPr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0F199C" w:rsidRPr="000F199C" w:rsidRDefault="000F199C" w:rsidP="000F199C">
            <w:r w:rsidRPr="000F199C">
              <w:rPr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F199C" w:rsidRPr="000F199C" w:rsidRDefault="000F199C" w:rsidP="000F199C">
            <w:pPr>
              <w:rPr>
                <w:lang w:eastAsia="ru-RU"/>
              </w:rPr>
            </w:pPr>
            <w:r w:rsidRPr="000F199C">
              <w:rPr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199C" w:rsidRPr="000F199C" w:rsidRDefault="000F199C" w:rsidP="000F19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199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</w:tr>
      <w:tr w:rsidR="000F199C" w:rsidRPr="000F199C" w:rsidTr="000F199C">
        <w:trPr>
          <w:trHeight w:val="30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199C" w:rsidRPr="000F199C" w:rsidRDefault="000F199C" w:rsidP="000F19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19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Карагандинский ОФ – г</w:t>
            </w:r>
            <w:proofErr w:type="gramStart"/>
            <w:r w:rsidRPr="000F19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.К</w:t>
            </w:r>
            <w:proofErr w:type="gramEnd"/>
            <w:r w:rsidRPr="000F19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араганда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0F199C" w:rsidRPr="000F199C" w:rsidRDefault="000F199C" w:rsidP="000F199C">
            <w:pPr>
              <w:rPr>
                <w:lang w:val="en-US" w:eastAsia="ru-RU"/>
              </w:rPr>
            </w:pPr>
            <w:r w:rsidRPr="000F199C">
              <w:rPr>
                <w:lang w:val="en-US"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0F199C" w:rsidRPr="000F199C" w:rsidRDefault="000F199C" w:rsidP="000F199C">
            <w:pPr>
              <w:rPr>
                <w:lang w:eastAsia="ru-RU"/>
              </w:rPr>
            </w:pPr>
            <w:r w:rsidRPr="000F199C">
              <w:rPr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0F199C" w:rsidRPr="000F199C" w:rsidRDefault="000F199C" w:rsidP="000F199C">
            <w:pPr>
              <w:rPr>
                <w:lang w:eastAsia="ru-RU"/>
              </w:rPr>
            </w:pPr>
            <w:r w:rsidRPr="000F199C">
              <w:rPr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</w:tcPr>
          <w:p w:rsidR="000F199C" w:rsidRPr="000F199C" w:rsidRDefault="000F199C" w:rsidP="000F199C">
            <w:pPr>
              <w:rPr>
                <w:lang w:eastAsia="ru-RU"/>
              </w:rPr>
            </w:pPr>
            <w:r w:rsidRPr="000F199C">
              <w:rPr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0F199C" w:rsidRPr="000F199C" w:rsidRDefault="000F199C" w:rsidP="000F199C">
            <w:r w:rsidRPr="000F199C">
              <w:rPr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199C" w:rsidRPr="000F199C" w:rsidRDefault="000F199C" w:rsidP="000F199C">
            <w:r w:rsidRPr="000F199C">
              <w:rPr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0F199C" w:rsidRPr="000F199C" w:rsidRDefault="000F199C" w:rsidP="000F199C">
            <w:r w:rsidRPr="000F199C">
              <w:rPr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</w:tcPr>
          <w:p w:rsidR="000F199C" w:rsidRPr="000F199C" w:rsidRDefault="000F199C" w:rsidP="000F199C">
            <w:r w:rsidRPr="000F199C">
              <w:rPr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0F199C" w:rsidRPr="000F199C" w:rsidRDefault="000F199C" w:rsidP="000F199C">
            <w:r w:rsidRPr="000F199C">
              <w:rPr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199C" w:rsidRPr="000F199C" w:rsidRDefault="000F199C" w:rsidP="000F199C">
            <w:pPr>
              <w:rPr>
                <w:lang w:eastAsia="ru-RU"/>
              </w:rPr>
            </w:pPr>
            <w:r w:rsidRPr="000F199C">
              <w:rPr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199C" w:rsidRPr="000F199C" w:rsidRDefault="000F199C" w:rsidP="000F19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199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</w:tr>
      <w:tr w:rsidR="000F199C" w:rsidRPr="000F199C" w:rsidTr="000F199C">
        <w:trPr>
          <w:trHeight w:val="300"/>
        </w:trPr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F199C" w:rsidRPr="000F199C" w:rsidRDefault="000F199C" w:rsidP="000F19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0F19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Костанайский</w:t>
            </w:r>
            <w:proofErr w:type="spellEnd"/>
            <w:r w:rsidRPr="000F19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ОФ – </w:t>
            </w:r>
            <w:proofErr w:type="spellStart"/>
            <w:r w:rsidRPr="000F19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</w:t>
            </w:r>
            <w:proofErr w:type="gramStart"/>
            <w:r w:rsidRPr="000F19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.К</w:t>
            </w:r>
            <w:proofErr w:type="gramEnd"/>
            <w:r w:rsidRPr="000F19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останай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0F199C" w:rsidRPr="000F199C" w:rsidRDefault="000F199C" w:rsidP="000F199C">
            <w:pPr>
              <w:rPr>
                <w:lang w:val="en-US" w:eastAsia="ru-RU"/>
              </w:rPr>
            </w:pPr>
            <w:r w:rsidRPr="000F199C">
              <w:rPr>
                <w:lang w:val="en-US"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0F199C" w:rsidRPr="000F199C" w:rsidRDefault="000F199C" w:rsidP="000F199C">
            <w:pPr>
              <w:rPr>
                <w:lang w:eastAsia="ru-RU"/>
              </w:rPr>
            </w:pPr>
            <w:r w:rsidRPr="000F199C">
              <w:rPr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0F199C" w:rsidRPr="000F199C" w:rsidRDefault="000F199C" w:rsidP="000F199C">
            <w:pPr>
              <w:rPr>
                <w:lang w:eastAsia="ru-RU"/>
              </w:rPr>
            </w:pPr>
            <w:r w:rsidRPr="000F199C">
              <w:rPr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0F199C" w:rsidRPr="000F199C" w:rsidRDefault="000F199C" w:rsidP="000F199C">
            <w:pPr>
              <w:rPr>
                <w:lang w:eastAsia="ru-RU"/>
              </w:rPr>
            </w:pPr>
            <w:r w:rsidRPr="000F199C">
              <w:rPr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0F199C" w:rsidRPr="000F199C" w:rsidRDefault="000F199C" w:rsidP="000F199C">
            <w:r w:rsidRPr="000F199C">
              <w:rPr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F199C" w:rsidRPr="000F199C" w:rsidRDefault="000F199C" w:rsidP="000F199C">
            <w:r w:rsidRPr="000F199C">
              <w:rPr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0F199C" w:rsidRPr="000F199C" w:rsidRDefault="000F199C" w:rsidP="000F199C">
            <w:r w:rsidRPr="000F199C">
              <w:rPr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</w:tcPr>
          <w:p w:rsidR="000F199C" w:rsidRPr="000F199C" w:rsidRDefault="000F199C" w:rsidP="000F199C">
            <w:r w:rsidRPr="000F199C">
              <w:rPr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0F199C" w:rsidRPr="000F199C" w:rsidRDefault="000F199C" w:rsidP="000F199C">
            <w:r w:rsidRPr="000F199C">
              <w:rPr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199C" w:rsidRPr="000F199C" w:rsidRDefault="000F199C" w:rsidP="000F199C">
            <w:pPr>
              <w:rPr>
                <w:lang w:eastAsia="ru-RU"/>
              </w:rPr>
            </w:pPr>
            <w:r w:rsidRPr="000F199C">
              <w:rPr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199C" w:rsidRPr="000F199C" w:rsidRDefault="000F199C" w:rsidP="000F19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199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</w:tr>
      <w:tr w:rsidR="000F199C" w:rsidRPr="000F199C" w:rsidTr="000F199C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199C" w:rsidRPr="000F199C" w:rsidRDefault="000F199C" w:rsidP="000F19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0F19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Кызылординский</w:t>
            </w:r>
            <w:proofErr w:type="spellEnd"/>
            <w:r w:rsidRPr="000F19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ОФ – </w:t>
            </w:r>
            <w:proofErr w:type="spellStart"/>
            <w:r w:rsidRPr="000F19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</w:t>
            </w:r>
            <w:proofErr w:type="gramStart"/>
            <w:r w:rsidRPr="000F19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.К</w:t>
            </w:r>
            <w:proofErr w:type="gramEnd"/>
            <w:r w:rsidRPr="000F19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ызылорда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0F199C" w:rsidRPr="000F199C" w:rsidRDefault="000F199C" w:rsidP="000F199C">
            <w:pPr>
              <w:rPr>
                <w:lang w:val="en-US" w:eastAsia="ru-RU"/>
              </w:rPr>
            </w:pPr>
            <w:r w:rsidRPr="000F199C">
              <w:rPr>
                <w:lang w:val="en-US"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0F199C" w:rsidRPr="000F199C" w:rsidRDefault="000F199C" w:rsidP="000F199C">
            <w:pPr>
              <w:rPr>
                <w:lang w:eastAsia="ru-RU"/>
              </w:rPr>
            </w:pPr>
            <w:r w:rsidRPr="000F199C">
              <w:rPr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0F199C" w:rsidRPr="000F199C" w:rsidRDefault="000F199C" w:rsidP="000F199C">
            <w:pPr>
              <w:rPr>
                <w:lang w:eastAsia="ru-RU"/>
              </w:rPr>
            </w:pPr>
            <w:r w:rsidRPr="000F199C">
              <w:rPr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0F199C" w:rsidRPr="000F199C" w:rsidRDefault="000F199C" w:rsidP="000F199C">
            <w:pPr>
              <w:rPr>
                <w:lang w:eastAsia="ru-RU"/>
              </w:rPr>
            </w:pPr>
            <w:r w:rsidRPr="000F199C">
              <w:rPr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0F199C" w:rsidRPr="000F199C" w:rsidRDefault="000F199C" w:rsidP="000F199C">
            <w:pPr>
              <w:rPr>
                <w:lang w:eastAsia="ru-RU"/>
              </w:rPr>
            </w:pPr>
            <w:r w:rsidRPr="000F199C">
              <w:rPr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F199C" w:rsidRPr="000F199C" w:rsidRDefault="000F199C" w:rsidP="000F199C">
            <w:r w:rsidRPr="000F199C">
              <w:rPr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0F199C" w:rsidRPr="000F199C" w:rsidRDefault="000F199C" w:rsidP="000F199C">
            <w:r w:rsidRPr="000F199C">
              <w:rPr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0F199C" w:rsidRPr="000F199C" w:rsidRDefault="000F199C" w:rsidP="000F199C">
            <w:pPr>
              <w:rPr>
                <w:lang w:eastAsia="ru-RU"/>
              </w:rPr>
            </w:pPr>
            <w:r w:rsidRPr="000F199C">
              <w:rPr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0F199C" w:rsidRPr="000F199C" w:rsidRDefault="000F199C" w:rsidP="000F199C">
            <w:r w:rsidRPr="000F199C">
              <w:rPr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0F199C" w:rsidRPr="000F199C" w:rsidRDefault="000F199C" w:rsidP="000F199C">
            <w:pPr>
              <w:rPr>
                <w:lang w:eastAsia="ru-RU"/>
              </w:rPr>
            </w:pPr>
            <w:r w:rsidRPr="000F199C">
              <w:rPr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199C" w:rsidRPr="000F199C" w:rsidRDefault="000F199C" w:rsidP="000F19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199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</w:tr>
      <w:tr w:rsidR="000F199C" w:rsidRPr="000F199C" w:rsidTr="000F199C">
        <w:trPr>
          <w:trHeight w:val="30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199C" w:rsidRPr="000F199C" w:rsidRDefault="000F199C" w:rsidP="000F19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0F19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Мангистауский</w:t>
            </w:r>
            <w:proofErr w:type="spellEnd"/>
            <w:r w:rsidRPr="000F19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ОФ – </w:t>
            </w:r>
            <w:proofErr w:type="spellStart"/>
            <w:r w:rsidRPr="000F19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</w:t>
            </w:r>
            <w:proofErr w:type="gramStart"/>
            <w:r w:rsidRPr="000F19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.А</w:t>
            </w:r>
            <w:proofErr w:type="gramEnd"/>
            <w:r w:rsidRPr="000F19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ктау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0F199C" w:rsidRPr="000F199C" w:rsidRDefault="000F199C" w:rsidP="000F199C">
            <w:pPr>
              <w:rPr>
                <w:lang w:val="en-US" w:eastAsia="ru-RU"/>
              </w:rPr>
            </w:pPr>
            <w:r w:rsidRPr="000F199C">
              <w:rPr>
                <w:lang w:val="en-US"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0F199C" w:rsidRPr="000F199C" w:rsidRDefault="000F199C" w:rsidP="000F199C">
            <w:pPr>
              <w:rPr>
                <w:lang w:eastAsia="ru-RU"/>
              </w:rPr>
            </w:pPr>
            <w:r w:rsidRPr="000F199C">
              <w:rPr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0F199C" w:rsidRPr="000F199C" w:rsidRDefault="000F199C" w:rsidP="000F199C">
            <w:pPr>
              <w:rPr>
                <w:lang w:eastAsia="ru-RU"/>
              </w:rPr>
            </w:pPr>
            <w:r w:rsidRPr="000F199C">
              <w:rPr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0F199C" w:rsidRPr="000F199C" w:rsidRDefault="000F199C" w:rsidP="000F199C">
            <w:pPr>
              <w:rPr>
                <w:lang w:eastAsia="ru-RU"/>
              </w:rPr>
            </w:pPr>
            <w:r w:rsidRPr="000F199C">
              <w:rPr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F199C" w:rsidRPr="000F199C" w:rsidRDefault="000F199C" w:rsidP="000F199C">
            <w:pPr>
              <w:rPr>
                <w:lang w:eastAsia="ru-RU"/>
              </w:rPr>
            </w:pPr>
            <w:r w:rsidRPr="000F199C">
              <w:rPr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F199C" w:rsidRPr="000F199C" w:rsidRDefault="000F199C" w:rsidP="000F199C">
            <w:r w:rsidRPr="000F199C">
              <w:rPr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0F199C" w:rsidRPr="000F199C" w:rsidRDefault="000F199C" w:rsidP="000F199C">
            <w:r w:rsidRPr="000F199C">
              <w:rPr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</w:tcPr>
          <w:p w:rsidR="000F199C" w:rsidRPr="000F199C" w:rsidRDefault="000F199C" w:rsidP="000F199C">
            <w:r w:rsidRPr="000F199C">
              <w:rPr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0F199C" w:rsidRPr="000F199C" w:rsidRDefault="000F199C" w:rsidP="000F199C">
            <w:r w:rsidRPr="000F199C">
              <w:rPr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199C" w:rsidRPr="000F199C" w:rsidRDefault="000F199C" w:rsidP="000F199C">
            <w:pPr>
              <w:rPr>
                <w:lang w:eastAsia="ru-RU"/>
              </w:rPr>
            </w:pPr>
            <w:r w:rsidRPr="000F199C">
              <w:rPr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199C" w:rsidRPr="000F199C" w:rsidRDefault="000F199C" w:rsidP="000F19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199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</w:tr>
      <w:tr w:rsidR="000F199C" w:rsidRPr="000F199C" w:rsidTr="000F199C">
        <w:trPr>
          <w:trHeight w:val="30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199C" w:rsidRPr="000F199C" w:rsidRDefault="000F199C" w:rsidP="000F19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19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Павлодарский ОФ – г</w:t>
            </w:r>
            <w:proofErr w:type="gramStart"/>
            <w:r w:rsidRPr="000F19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.П</w:t>
            </w:r>
            <w:proofErr w:type="gramEnd"/>
            <w:r w:rsidRPr="000F19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авлодар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0F199C" w:rsidRPr="000F199C" w:rsidRDefault="000F199C" w:rsidP="000F199C">
            <w:pPr>
              <w:rPr>
                <w:lang w:val="en-US" w:eastAsia="ru-RU"/>
              </w:rPr>
            </w:pPr>
            <w:r w:rsidRPr="000F199C">
              <w:rPr>
                <w:lang w:val="en-US"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0F199C" w:rsidRPr="000F199C" w:rsidRDefault="000F199C" w:rsidP="000F199C">
            <w:pPr>
              <w:rPr>
                <w:lang w:eastAsia="ru-RU"/>
              </w:rPr>
            </w:pPr>
            <w:r w:rsidRPr="000F199C">
              <w:rPr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0F199C" w:rsidRPr="000F199C" w:rsidRDefault="000F199C" w:rsidP="000F199C">
            <w:pPr>
              <w:rPr>
                <w:lang w:eastAsia="ru-RU"/>
              </w:rPr>
            </w:pPr>
            <w:r w:rsidRPr="000F199C">
              <w:rPr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</w:tcPr>
          <w:p w:rsidR="000F199C" w:rsidRPr="000F199C" w:rsidRDefault="000F199C" w:rsidP="000F199C">
            <w:pPr>
              <w:rPr>
                <w:lang w:eastAsia="ru-RU"/>
              </w:rPr>
            </w:pPr>
            <w:r w:rsidRPr="000F199C">
              <w:rPr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0F199C" w:rsidRPr="000F199C" w:rsidRDefault="000F199C" w:rsidP="000F199C">
            <w:pPr>
              <w:rPr>
                <w:lang w:eastAsia="ru-RU"/>
              </w:rPr>
            </w:pPr>
            <w:r w:rsidRPr="000F199C">
              <w:rPr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F199C" w:rsidRPr="000F199C" w:rsidRDefault="000F199C" w:rsidP="000F199C">
            <w:r w:rsidRPr="000F199C">
              <w:rPr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0F199C" w:rsidRPr="000F199C" w:rsidRDefault="000F199C" w:rsidP="000F199C">
            <w:r w:rsidRPr="000F199C">
              <w:rPr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</w:tcPr>
          <w:p w:rsidR="000F199C" w:rsidRPr="000F199C" w:rsidRDefault="000F199C" w:rsidP="000F199C">
            <w:r w:rsidRPr="000F199C">
              <w:rPr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0F199C" w:rsidRPr="000F199C" w:rsidRDefault="000F199C" w:rsidP="000F199C">
            <w:r w:rsidRPr="000F199C">
              <w:rPr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199C" w:rsidRPr="000F199C" w:rsidRDefault="000F199C" w:rsidP="000F199C">
            <w:pPr>
              <w:rPr>
                <w:lang w:eastAsia="ru-RU"/>
              </w:rPr>
            </w:pPr>
            <w:r w:rsidRPr="000F199C">
              <w:rPr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199C" w:rsidRPr="000F199C" w:rsidRDefault="000F199C" w:rsidP="000F19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199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</w:tr>
      <w:tr w:rsidR="000F199C" w:rsidRPr="000F199C" w:rsidTr="000F199C">
        <w:trPr>
          <w:trHeight w:val="300"/>
        </w:trPr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F199C" w:rsidRPr="000F199C" w:rsidRDefault="000F199C" w:rsidP="000F19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19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Северо-Казахстанский ОФ – г</w:t>
            </w:r>
            <w:proofErr w:type="gramStart"/>
            <w:r w:rsidRPr="000F19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.П</w:t>
            </w:r>
            <w:proofErr w:type="gramEnd"/>
            <w:r w:rsidRPr="000F19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етропавловск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0F199C" w:rsidRPr="000F199C" w:rsidRDefault="000F199C" w:rsidP="000F199C">
            <w:pPr>
              <w:rPr>
                <w:lang w:val="en-US" w:eastAsia="ru-RU"/>
              </w:rPr>
            </w:pPr>
            <w:r w:rsidRPr="000F199C">
              <w:rPr>
                <w:lang w:val="en-US"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0F199C" w:rsidRPr="000F199C" w:rsidRDefault="000F199C" w:rsidP="000F199C">
            <w:pPr>
              <w:rPr>
                <w:lang w:eastAsia="ru-RU"/>
              </w:rPr>
            </w:pPr>
            <w:r w:rsidRPr="000F199C">
              <w:rPr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0F199C" w:rsidRPr="000F199C" w:rsidRDefault="000F199C" w:rsidP="000F199C">
            <w:pPr>
              <w:rPr>
                <w:lang w:eastAsia="ru-RU"/>
              </w:rPr>
            </w:pPr>
            <w:r w:rsidRPr="000F199C">
              <w:rPr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</w:tcPr>
          <w:p w:rsidR="000F199C" w:rsidRPr="000F199C" w:rsidRDefault="000F199C" w:rsidP="000F199C">
            <w:pPr>
              <w:rPr>
                <w:lang w:eastAsia="ru-RU"/>
              </w:rPr>
            </w:pPr>
            <w:r w:rsidRPr="000F199C">
              <w:rPr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0F199C" w:rsidRPr="000F199C" w:rsidRDefault="000F199C" w:rsidP="000F199C">
            <w:r w:rsidRPr="000F199C">
              <w:rPr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199C" w:rsidRPr="000F199C" w:rsidRDefault="000F199C" w:rsidP="000F199C">
            <w:r w:rsidRPr="000F199C">
              <w:rPr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0F199C" w:rsidRPr="000F199C" w:rsidRDefault="000F199C" w:rsidP="000F199C">
            <w:r w:rsidRPr="000F199C">
              <w:rPr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</w:tcPr>
          <w:p w:rsidR="000F199C" w:rsidRPr="000F199C" w:rsidRDefault="000F199C" w:rsidP="000F199C">
            <w:r w:rsidRPr="000F199C">
              <w:rPr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0F199C" w:rsidRPr="000F199C" w:rsidRDefault="000F199C" w:rsidP="000F199C">
            <w:r w:rsidRPr="000F199C">
              <w:rPr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199C" w:rsidRPr="000F199C" w:rsidRDefault="000F199C" w:rsidP="000F199C">
            <w:pPr>
              <w:rPr>
                <w:lang w:eastAsia="ru-RU"/>
              </w:rPr>
            </w:pPr>
            <w:r w:rsidRPr="000F199C">
              <w:rPr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199C" w:rsidRPr="000F199C" w:rsidRDefault="000F199C" w:rsidP="000F19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199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</w:tr>
      <w:tr w:rsidR="000F199C" w:rsidRPr="000F199C" w:rsidTr="000F199C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199C" w:rsidRPr="000F199C" w:rsidRDefault="000F199C" w:rsidP="000F19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19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Семей РФ – г</w:t>
            </w:r>
            <w:proofErr w:type="gramStart"/>
            <w:r w:rsidRPr="000F19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.С</w:t>
            </w:r>
            <w:proofErr w:type="gramEnd"/>
            <w:r w:rsidRPr="000F19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емей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0F199C" w:rsidRPr="000F199C" w:rsidRDefault="000F199C" w:rsidP="000F199C">
            <w:pPr>
              <w:rPr>
                <w:lang w:val="en-US" w:eastAsia="ru-RU"/>
              </w:rPr>
            </w:pPr>
            <w:r w:rsidRPr="000F199C">
              <w:rPr>
                <w:lang w:val="en-US"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0F199C" w:rsidRPr="000F199C" w:rsidRDefault="000F199C" w:rsidP="000F199C">
            <w:pPr>
              <w:rPr>
                <w:lang w:eastAsia="ru-RU"/>
              </w:rPr>
            </w:pPr>
            <w:r w:rsidRPr="000F199C">
              <w:rPr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0F199C" w:rsidRPr="000F199C" w:rsidRDefault="000F199C" w:rsidP="000F199C">
            <w:pPr>
              <w:rPr>
                <w:lang w:eastAsia="ru-RU"/>
              </w:rPr>
            </w:pPr>
            <w:r w:rsidRPr="000F199C">
              <w:rPr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0F199C" w:rsidRPr="000F199C" w:rsidRDefault="000F199C" w:rsidP="000F199C">
            <w:pPr>
              <w:rPr>
                <w:lang w:eastAsia="ru-RU"/>
              </w:rPr>
            </w:pPr>
            <w:r w:rsidRPr="000F199C">
              <w:rPr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0F199C" w:rsidRPr="000F199C" w:rsidRDefault="000F199C" w:rsidP="000F199C">
            <w:r w:rsidRPr="000F199C">
              <w:rPr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F199C" w:rsidRPr="000F199C" w:rsidRDefault="000F199C" w:rsidP="000F199C">
            <w:r w:rsidRPr="000F199C">
              <w:rPr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0F199C" w:rsidRPr="000F199C" w:rsidRDefault="000F199C" w:rsidP="000F199C">
            <w:r w:rsidRPr="000F199C">
              <w:rPr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</w:tcPr>
          <w:p w:rsidR="000F199C" w:rsidRPr="000F199C" w:rsidRDefault="000F199C" w:rsidP="000F199C">
            <w:r w:rsidRPr="000F199C">
              <w:rPr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0F199C" w:rsidRPr="000F199C" w:rsidRDefault="000F199C" w:rsidP="000F199C">
            <w:r w:rsidRPr="000F199C">
              <w:rPr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199C" w:rsidRPr="000F199C" w:rsidRDefault="000F199C" w:rsidP="000F199C">
            <w:pPr>
              <w:rPr>
                <w:lang w:eastAsia="ru-RU"/>
              </w:rPr>
            </w:pPr>
            <w:r w:rsidRPr="000F199C">
              <w:rPr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199C" w:rsidRPr="000F199C" w:rsidRDefault="000F199C" w:rsidP="000F19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199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</w:tr>
      <w:tr w:rsidR="000F199C" w:rsidRPr="000F199C" w:rsidTr="000F199C">
        <w:trPr>
          <w:trHeight w:val="30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199C" w:rsidRPr="000F199C" w:rsidRDefault="000F199C" w:rsidP="000F19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0F19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Талдыкурганский</w:t>
            </w:r>
            <w:proofErr w:type="spellEnd"/>
            <w:r w:rsidRPr="000F19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РФ – </w:t>
            </w:r>
            <w:proofErr w:type="spellStart"/>
            <w:r w:rsidRPr="000F19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</w:t>
            </w:r>
            <w:proofErr w:type="gramStart"/>
            <w:r w:rsidRPr="000F19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.Т</w:t>
            </w:r>
            <w:proofErr w:type="gramEnd"/>
            <w:r w:rsidRPr="000F19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алдукорган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0F199C" w:rsidRPr="000F199C" w:rsidRDefault="000F199C" w:rsidP="000F199C">
            <w:pPr>
              <w:rPr>
                <w:lang w:eastAsia="ru-RU"/>
              </w:rPr>
            </w:pPr>
            <w:r w:rsidRPr="000F199C">
              <w:rPr>
                <w:lang w:val="en-US"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0F199C" w:rsidRPr="000F199C" w:rsidRDefault="000F199C" w:rsidP="000F199C">
            <w:pPr>
              <w:rPr>
                <w:lang w:eastAsia="ru-RU"/>
              </w:rPr>
            </w:pPr>
            <w:r w:rsidRPr="000F199C">
              <w:rPr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0F199C" w:rsidRPr="000F199C" w:rsidRDefault="000F199C" w:rsidP="000F199C">
            <w:pPr>
              <w:rPr>
                <w:lang w:eastAsia="ru-RU"/>
              </w:rPr>
            </w:pPr>
            <w:r w:rsidRPr="000F199C">
              <w:rPr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0F199C" w:rsidRPr="000F199C" w:rsidRDefault="000F199C" w:rsidP="000F199C">
            <w:pPr>
              <w:rPr>
                <w:lang w:eastAsia="ru-RU"/>
              </w:rPr>
            </w:pPr>
            <w:r w:rsidRPr="000F199C">
              <w:rPr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0F199C" w:rsidRPr="000F199C" w:rsidRDefault="000F199C" w:rsidP="000F199C">
            <w:r w:rsidRPr="000F199C">
              <w:rPr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F199C" w:rsidRPr="000F199C" w:rsidRDefault="000F199C" w:rsidP="000F199C">
            <w:r w:rsidRPr="000F199C">
              <w:rPr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0F199C" w:rsidRPr="000F199C" w:rsidRDefault="000F199C" w:rsidP="000F199C">
            <w:r w:rsidRPr="000F199C">
              <w:rPr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:rsidR="000F199C" w:rsidRPr="000F199C" w:rsidRDefault="000F199C" w:rsidP="000F199C">
            <w:r w:rsidRPr="000F199C">
              <w:rPr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0F199C" w:rsidRPr="000F199C" w:rsidRDefault="000F199C" w:rsidP="000F199C">
            <w:r w:rsidRPr="000F199C">
              <w:rPr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F199C" w:rsidRPr="000F199C" w:rsidRDefault="000F199C" w:rsidP="000F199C">
            <w:pPr>
              <w:rPr>
                <w:lang w:eastAsia="ru-RU"/>
              </w:rPr>
            </w:pPr>
            <w:r w:rsidRPr="000F199C">
              <w:rPr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199C" w:rsidRPr="000F199C" w:rsidRDefault="000F199C" w:rsidP="000F19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199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</w:tr>
      <w:tr w:rsidR="000F199C" w:rsidRPr="000F199C" w:rsidTr="000F199C">
        <w:trPr>
          <w:trHeight w:val="27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199C" w:rsidRPr="000F199C" w:rsidRDefault="000F199C" w:rsidP="000F19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0F19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Темиртауский</w:t>
            </w:r>
            <w:proofErr w:type="spellEnd"/>
            <w:r w:rsidRPr="000F19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РФ – </w:t>
            </w:r>
            <w:proofErr w:type="spellStart"/>
            <w:r w:rsidRPr="000F19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</w:t>
            </w:r>
            <w:proofErr w:type="gramStart"/>
            <w:r w:rsidRPr="000F19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.Т</w:t>
            </w:r>
            <w:proofErr w:type="gramEnd"/>
            <w:r w:rsidRPr="000F19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емиртау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0F199C" w:rsidRPr="000F199C" w:rsidRDefault="000F199C" w:rsidP="000F199C">
            <w:pPr>
              <w:rPr>
                <w:lang w:val="en-US" w:eastAsia="ru-RU"/>
              </w:rPr>
            </w:pPr>
            <w:r w:rsidRPr="000F199C">
              <w:rPr>
                <w:lang w:val="en-US"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0F199C" w:rsidRPr="000F199C" w:rsidRDefault="000F199C" w:rsidP="000F199C">
            <w:pPr>
              <w:rPr>
                <w:lang w:eastAsia="ru-RU"/>
              </w:rPr>
            </w:pPr>
            <w:r w:rsidRPr="000F199C">
              <w:rPr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0F199C" w:rsidRPr="000F199C" w:rsidRDefault="000F199C" w:rsidP="000F199C">
            <w:pPr>
              <w:rPr>
                <w:lang w:eastAsia="ru-RU"/>
              </w:rPr>
            </w:pPr>
            <w:r w:rsidRPr="000F199C">
              <w:rPr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</w:tcPr>
          <w:p w:rsidR="000F199C" w:rsidRPr="000F199C" w:rsidRDefault="000F199C" w:rsidP="000F199C">
            <w:pPr>
              <w:rPr>
                <w:lang w:eastAsia="ru-RU"/>
              </w:rPr>
            </w:pPr>
            <w:r w:rsidRPr="000F199C">
              <w:rPr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0F199C" w:rsidRPr="000F199C" w:rsidRDefault="000F199C" w:rsidP="000F199C">
            <w:r w:rsidRPr="000F199C">
              <w:rPr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0F199C" w:rsidRPr="000F199C" w:rsidRDefault="000F199C" w:rsidP="000F199C">
            <w:r w:rsidRPr="000F199C">
              <w:rPr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BFBFBF" w:themeFill="background1" w:themeFillShade="BF"/>
          </w:tcPr>
          <w:p w:rsidR="000F199C" w:rsidRPr="000F199C" w:rsidRDefault="000F199C" w:rsidP="000F199C">
            <w:r w:rsidRPr="000F199C">
              <w:rPr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199C" w:rsidRPr="000F199C" w:rsidRDefault="000F199C" w:rsidP="000F199C">
            <w:pPr>
              <w:rPr>
                <w:lang w:eastAsia="ru-RU"/>
              </w:rPr>
            </w:pPr>
            <w:r w:rsidRPr="000F199C">
              <w:rPr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0F199C" w:rsidRPr="000F199C" w:rsidRDefault="000F199C" w:rsidP="000F199C">
            <w:r w:rsidRPr="000F199C">
              <w:rPr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199C" w:rsidRPr="000F199C" w:rsidRDefault="000F199C" w:rsidP="000F199C">
            <w:pPr>
              <w:rPr>
                <w:lang w:eastAsia="ru-RU"/>
              </w:rPr>
            </w:pPr>
            <w:r w:rsidRPr="000F199C">
              <w:rPr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199C" w:rsidRPr="000F199C" w:rsidRDefault="000F199C" w:rsidP="000F19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199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0F199C" w:rsidRPr="000F199C" w:rsidTr="000F199C">
        <w:trPr>
          <w:trHeight w:val="30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199C" w:rsidRPr="000F199C" w:rsidRDefault="000F199C" w:rsidP="000F19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19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Экибастузский РФ - г</w:t>
            </w:r>
            <w:proofErr w:type="gramStart"/>
            <w:r w:rsidRPr="000F19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.Э</w:t>
            </w:r>
            <w:proofErr w:type="gramEnd"/>
            <w:r w:rsidRPr="000F19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кибастуз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0F199C" w:rsidRPr="000F199C" w:rsidRDefault="000F199C" w:rsidP="000F199C">
            <w:pPr>
              <w:rPr>
                <w:lang w:val="en-US" w:eastAsia="ru-RU"/>
              </w:rPr>
            </w:pPr>
            <w:r w:rsidRPr="000F199C">
              <w:rPr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0F199C" w:rsidRPr="000F199C" w:rsidRDefault="000F199C" w:rsidP="000F199C">
            <w:pPr>
              <w:rPr>
                <w:lang w:eastAsia="ru-RU"/>
              </w:rPr>
            </w:pPr>
            <w:r w:rsidRPr="000F199C">
              <w:rPr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0F199C" w:rsidRPr="000F199C" w:rsidRDefault="000F199C" w:rsidP="000F199C">
            <w:pPr>
              <w:rPr>
                <w:lang w:eastAsia="ru-RU"/>
              </w:rPr>
            </w:pPr>
            <w:r w:rsidRPr="000F199C">
              <w:rPr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</w:tcPr>
          <w:p w:rsidR="000F199C" w:rsidRPr="000F199C" w:rsidRDefault="000F199C" w:rsidP="000F199C">
            <w:pPr>
              <w:rPr>
                <w:lang w:eastAsia="ru-RU"/>
              </w:rPr>
            </w:pPr>
            <w:r w:rsidRPr="000F199C">
              <w:rPr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0F199C" w:rsidRPr="000F199C" w:rsidRDefault="000F199C" w:rsidP="000F199C">
            <w:r w:rsidRPr="000F199C">
              <w:rPr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F199C" w:rsidRPr="000F199C" w:rsidRDefault="000F199C" w:rsidP="000F199C">
            <w:r w:rsidRPr="000F199C">
              <w:rPr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0F199C" w:rsidRPr="000F199C" w:rsidRDefault="000F199C" w:rsidP="000F199C">
            <w:r w:rsidRPr="000F199C">
              <w:rPr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</w:tcPr>
          <w:p w:rsidR="000F199C" w:rsidRPr="000F199C" w:rsidRDefault="000F199C" w:rsidP="000F199C">
            <w:pPr>
              <w:rPr>
                <w:lang w:eastAsia="ru-RU"/>
              </w:rPr>
            </w:pPr>
            <w:r w:rsidRPr="000F199C">
              <w:rPr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0F199C" w:rsidRPr="000F199C" w:rsidRDefault="000F199C" w:rsidP="000F199C">
            <w:r w:rsidRPr="000F199C">
              <w:rPr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199C" w:rsidRPr="000F199C" w:rsidRDefault="000F199C" w:rsidP="000F199C">
            <w:pPr>
              <w:rPr>
                <w:lang w:eastAsia="ru-RU"/>
              </w:rPr>
            </w:pPr>
            <w:r w:rsidRPr="000F199C">
              <w:rPr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199C" w:rsidRPr="000F199C" w:rsidRDefault="000F199C" w:rsidP="000F19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199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0F199C" w:rsidRPr="000F199C" w:rsidTr="000F199C">
        <w:trPr>
          <w:trHeight w:val="30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199C" w:rsidRPr="000F199C" w:rsidRDefault="000F199C" w:rsidP="000F19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19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Южно-Казахстанский ОФ – г</w:t>
            </w:r>
            <w:proofErr w:type="gramStart"/>
            <w:r w:rsidRPr="000F19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.Ш</w:t>
            </w:r>
            <w:proofErr w:type="gramEnd"/>
            <w:r w:rsidRPr="000F19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ымкент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0F199C" w:rsidRPr="000F199C" w:rsidRDefault="000F199C" w:rsidP="000F199C">
            <w:pPr>
              <w:rPr>
                <w:lang w:val="en-US" w:eastAsia="ru-RU"/>
              </w:rPr>
            </w:pPr>
            <w:r w:rsidRPr="000F199C">
              <w:rPr>
                <w:lang w:val="en-US"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0F199C" w:rsidRPr="000F199C" w:rsidRDefault="000F199C" w:rsidP="000F199C">
            <w:pPr>
              <w:rPr>
                <w:lang w:eastAsia="ru-RU"/>
              </w:rPr>
            </w:pPr>
            <w:r w:rsidRPr="000F199C">
              <w:rPr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0F199C" w:rsidRPr="000F199C" w:rsidRDefault="000F199C" w:rsidP="000F199C">
            <w:pPr>
              <w:rPr>
                <w:lang w:eastAsia="ru-RU"/>
              </w:rPr>
            </w:pPr>
            <w:r w:rsidRPr="000F199C">
              <w:rPr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0F199C" w:rsidRPr="000F199C" w:rsidRDefault="000F199C" w:rsidP="000F199C">
            <w:pPr>
              <w:rPr>
                <w:lang w:eastAsia="ru-RU"/>
              </w:rPr>
            </w:pPr>
            <w:r w:rsidRPr="000F199C">
              <w:rPr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0F199C" w:rsidRPr="000F199C" w:rsidRDefault="000F199C" w:rsidP="000F199C">
            <w:r w:rsidRPr="000F199C">
              <w:rPr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F199C" w:rsidRPr="000F199C" w:rsidRDefault="000F199C" w:rsidP="000F199C">
            <w:r w:rsidRPr="000F199C">
              <w:rPr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0F199C" w:rsidRPr="000F199C" w:rsidRDefault="000F199C" w:rsidP="000F199C">
            <w:r w:rsidRPr="000F199C">
              <w:rPr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0F199C" w:rsidRPr="000F199C" w:rsidRDefault="000F199C" w:rsidP="000F199C">
            <w:pPr>
              <w:rPr>
                <w:lang w:eastAsia="ru-RU"/>
              </w:rPr>
            </w:pPr>
            <w:r w:rsidRPr="000F199C">
              <w:rPr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F199C" w:rsidRPr="000F199C" w:rsidRDefault="000F199C" w:rsidP="000F199C">
            <w:pPr>
              <w:rPr>
                <w:lang w:eastAsia="ru-RU"/>
              </w:rPr>
            </w:pPr>
            <w:r w:rsidRPr="000F199C">
              <w:rPr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0F199C" w:rsidRPr="000F199C" w:rsidRDefault="000F199C" w:rsidP="000F199C">
            <w:pPr>
              <w:rPr>
                <w:lang w:eastAsia="ru-RU"/>
              </w:rPr>
            </w:pPr>
            <w:r w:rsidRPr="000F199C">
              <w:rPr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199C" w:rsidRPr="000F199C" w:rsidRDefault="000F199C" w:rsidP="000F19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199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</w:p>
        </w:tc>
      </w:tr>
      <w:tr w:rsidR="000F199C" w:rsidRPr="000F199C" w:rsidTr="000F199C">
        <w:trPr>
          <w:trHeight w:val="300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F199C" w:rsidRPr="000F199C" w:rsidRDefault="000F199C" w:rsidP="000F19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F19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F199C" w:rsidRPr="000F199C" w:rsidRDefault="000F199C" w:rsidP="000F19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F19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F199C" w:rsidRPr="000F199C" w:rsidRDefault="000F199C" w:rsidP="000F1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19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F199C" w:rsidRPr="000F199C" w:rsidRDefault="000F199C" w:rsidP="000F1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19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F199C" w:rsidRPr="000F199C" w:rsidRDefault="000F199C" w:rsidP="000F19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19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199C" w:rsidRPr="000F199C" w:rsidRDefault="000F199C" w:rsidP="000F1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19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199C" w:rsidRPr="000F199C" w:rsidRDefault="000F199C" w:rsidP="000F1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19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199C" w:rsidRPr="000F199C" w:rsidRDefault="000F199C" w:rsidP="000F1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19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F199C" w:rsidRPr="000F199C" w:rsidRDefault="000F199C" w:rsidP="000F1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19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199C" w:rsidRPr="000F199C" w:rsidRDefault="000F199C" w:rsidP="000F1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19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199C" w:rsidRPr="000F199C" w:rsidRDefault="000F199C" w:rsidP="000F1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19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199C" w:rsidRPr="000F199C" w:rsidRDefault="000F199C" w:rsidP="000F19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19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398</w:t>
            </w:r>
          </w:p>
        </w:tc>
      </w:tr>
    </w:tbl>
    <w:p w:rsidR="00053781" w:rsidRDefault="00053781" w:rsidP="00504CF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3781" w:rsidRDefault="00053781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504CFB" w:rsidRPr="00504CFB" w:rsidRDefault="00504CFB" w:rsidP="00504CFB">
      <w:pPr>
        <w:keepNext/>
        <w:spacing w:after="0" w:line="240" w:lineRule="auto"/>
        <w:jc w:val="right"/>
        <w:outlineLvl w:val="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4C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№ </w:t>
      </w:r>
      <w:r w:rsidR="00E650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504C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  тендерной  документации </w:t>
      </w:r>
    </w:p>
    <w:p w:rsidR="00504CFB" w:rsidRPr="00504CFB" w:rsidRDefault="00504CFB" w:rsidP="00504CFB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4CFB" w:rsidRPr="00504CFB" w:rsidRDefault="00504CFB" w:rsidP="00504CFB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4C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Тендерное предложение</w:t>
      </w:r>
    </w:p>
    <w:p w:rsidR="00504CFB" w:rsidRPr="00504CFB" w:rsidRDefault="00504CFB" w:rsidP="00504C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04CFB" w:rsidRPr="00504CFB" w:rsidRDefault="00504CFB" w:rsidP="00504C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04CF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Наименование потенциального по</w:t>
      </w:r>
      <w:r w:rsidR="0005378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дрядчика</w:t>
      </w:r>
      <w:r w:rsidRPr="00504CF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__________________________________________________________________________________________________________________________________________________________________________</w:t>
      </w:r>
    </w:p>
    <w:p w:rsidR="00504CFB" w:rsidRPr="00504CFB" w:rsidRDefault="00504CFB" w:rsidP="00504C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C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 предмета тендера</w:t>
      </w:r>
      <w:r w:rsidRPr="00504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__________________________________________________________________________________________________________________________________________________________________________</w:t>
      </w:r>
    </w:p>
    <w:p w:rsidR="00504CFB" w:rsidRPr="00504CFB" w:rsidRDefault="00504CFB" w:rsidP="00504C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</w:t>
      </w:r>
    </w:p>
    <w:p w:rsidR="00504CFB" w:rsidRPr="00504CFB" w:rsidRDefault="00504CFB" w:rsidP="00504C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CFB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Предлагаемые УСЛОВИЯ заключения договора:</w:t>
      </w:r>
    </w:p>
    <w:p w:rsidR="00504CFB" w:rsidRPr="00504CFB" w:rsidRDefault="00504CFB" w:rsidP="00504C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4C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Общая стоимость услуг по доставке банкоматов, включая стоимость разгрузки и страхования банкоматов с НДС _______________________________________________________</w:t>
      </w:r>
    </w:p>
    <w:p w:rsidR="00504CFB" w:rsidRPr="00504CFB" w:rsidRDefault="00504CFB" w:rsidP="00504C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4C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_____________________________________________________________________________________</w:t>
      </w:r>
    </w:p>
    <w:p w:rsidR="00504CFB" w:rsidRPr="00504CFB" w:rsidRDefault="00504CFB" w:rsidP="00504C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C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Условия оплаты: ________</w:t>
      </w:r>
      <w:r w:rsidRPr="00504CF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053781" w:rsidRPr="00504CFB" w:rsidRDefault="00053781" w:rsidP="000537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504C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Сроки доставки банкоматов до филиал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</w:t>
      </w:r>
    </w:p>
    <w:p w:rsidR="00053781" w:rsidRPr="00504CFB" w:rsidRDefault="00053781" w:rsidP="000537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C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____________________________________________________________________________________.</w:t>
      </w:r>
    </w:p>
    <w:p w:rsidR="00504CFB" w:rsidRPr="00504CFB" w:rsidRDefault="00053781" w:rsidP="00504C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504CFB" w:rsidRPr="00504C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Предлагаем следующие альтернативные условия платежа____________________________</w:t>
      </w:r>
      <w:r w:rsidR="00504CFB" w:rsidRPr="00504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_____________________________________________________________________________________</w:t>
      </w:r>
    </w:p>
    <w:p w:rsidR="00504CFB" w:rsidRPr="00504CFB" w:rsidRDefault="00504CFB" w:rsidP="00504C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C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(перечисляются альтернативные условия платежа, если таковые имеются)</w:t>
      </w:r>
    </w:p>
    <w:p w:rsidR="00504CFB" w:rsidRPr="00504CFB" w:rsidRDefault="00504CFB" w:rsidP="00504CF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04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 </w:t>
      </w:r>
      <w:r w:rsidRPr="00504C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или другие условия (</w:t>
      </w:r>
      <w:r w:rsidRPr="00504C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перечислить:___________________________________________________________)</w:t>
      </w:r>
    </w:p>
    <w:p w:rsidR="00504CFB" w:rsidRPr="00504CFB" w:rsidRDefault="00504CFB" w:rsidP="00504C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4C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при этом предоставляем ценовую скидку в размере ____(%) от стоимости лота.</w:t>
      </w:r>
    </w:p>
    <w:p w:rsidR="00504CFB" w:rsidRPr="00504CFB" w:rsidRDefault="00504CFB" w:rsidP="00504C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4C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Охват Лота №  __________________________________________________________________%.</w:t>
      </w:r>
    </w:p>
    <w:p w:rsidR="00504CFB" w:rsidRPr="00504CFB" w:rsidRDefault="00504CFB" w:rsidP="00504C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4C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Срок действия тендерной заявки _____________________________________________________________________________________</w:t>
      </w:r>
    </w:p>
    <w:p w:rsidR="00504CFB" w:rsidRPr="00504CFB" w:rsidRDefault="00504CFB" w:rsidP="00504C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4C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Сопутствующие работы (означают любые вспомогательные или дополнительные работы, подлежащие выполнению потенциальным поставщиком) ________________________________</w:t>
      </w:r>
    </w:p>
    <w:p w:rsidR="00504CFB" w:rsidRPr="00504CFB" w:rsidRDefault="00504CFB" w:rsidP="00504C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4C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_________________________________________________________________________________________________________________________________________________________________________.</w:t>
      </w:r>
    </w:p>
    <w:p w:rsidR="00504CFB" w:rsidRPr="00504CFB" w:rsidRDefault="00504CFB" w:rsidP="00504C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4C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Мы согласны с условиями проекта договора и готовы подписать его в течение ______ календарных дней от даты уведомления о признании нашей тендерной заявки выигрышной.</w:t>
      </w:r>
    </w:p>
    <w:p w:rsidR="00504CFB" w:rsidRPr="00504CFB" w:rsidRDefault="00504CFB" w:rsidP="00504C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4CFB" w:rsidRPr="00504CFB" w:rsidRDefault="00504CFB" w:rsidP="00504C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4CFB" w:rsidRPr="00504CFB" w:rsidRDefault="00504CFB" w:rsidP="00504C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C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Приложения:</w:t>
      </w:r>
    </w:p>
    <w:p w:rsidR="00504CFB" w:rsidRPr="00504CFB" w:rsidRDefault="00504CFB" w:rsidP="00504C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цен, Приложение №4; </w:t>
      </w:r>
    </w:p>
    <w:p w:rsidR="00504CFB" w:rsidRPr="00504CFB" w:rsidRDefault="00504CFB" w:rsidP="00504C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CFB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 сведения (по инициативе Заказчика)</w:t>
      </w:r>
    </w:p>
    <w:p w:rsidR="00504CFB" w:rsidRPr="00504CFB" w:rsidRDefault="00504CFB" w:rsidP="00504C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4CFB" w:rsidRPr="00504CFB" w:rsidRDefault="00504CFB" w:rsidP="00504C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4CFB" w:rsidRPr="00504CFB" w:rsidRDefault="00504CFB" w:rsidP="00504C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___________________                                   ___________________</w:t>
      </w:r>
    </w:p>
    <w:p w:rsidR="00504CFB" w:rsidRPr="00504CFB" w:rsidRDefault="00504CFB" w:rsidP="00504CF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04C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(должность)                                                 (Ф.И.О.)</w:t>
      </w:r>
    </w:p>
    <w:p w:rsidR="00504CFB" w:rsidRPr="00504CFB" w:rsidRDefault="00504CFB" w:rsidP="00504C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4CFB" w:rsidRPr="00504CFB" w:rsidRDefault="00504CFB" w:rsidP="00504C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C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М.П</w:t>
      </w:r>
      <w:r w:rsidRPr="00504C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04CFB" w:rsidRPr="00504CFB" w:rsidRDefault="00504CFB" w:rsidP="00504CFB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4C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  <w:r w:rsidRPr="00504C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Приложение № </w:t>
      </w:r>
      <w:r w:rsidR="00E650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504C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  тендерной  документации </w:t>
      </w:r>
    </w:p>
    <w:p w:rsidR="00504CFB" w:rsidRPr="00504CFB" w:rsidRDefault="00504CFB" w:rsidP="00504CF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4CFB" w:rsidRPr="00504CFB" w:rsidRDefault="00504CFB" w:rsidP="00504CF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ЦЕН </w:t>
      </w:r>
    </w:p>
    <w:p w:rsidR="00504CFB" w:rsidRPr="00504CFB" w:rsidRDefault="00504CFB" w:rsidP="00504C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CF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тендерной заявки потенциального по</w:t>
      </w:r>
      <w:r w:rsidR="00053781">
        <w:rPr>
          <w:rFonts w:ascii="Times New Roman" w:eastAsia="Times New Roman" w:hAnsi="Times New Roman" w:cs="Times New Roman"/>
          <w:sz w:val="24"/>
          <w:szCs w:val="24"/>
          <w:lang w:eastAsia="ru-RU"/>
        </w:rPr>
        <w:t>дрядчика</w:t>
      </w:r>
    </w:p>
    <w:p w:rsidR="00504CFB" w:rsidRPr="00504CFB" w:rsidRDefault="00504CFB" w:rsidP="00504C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4CFB" w:rsidRPr="00504CFB" w:rsidRDefault="00504CFB" w:rsidP="00504C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CF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504CFB" w:rsidRPr="00504CFB" w:rsidRDefault="00504CFB" w:rsidP="00504CF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04C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потенциального по</w:t>
      </w:r>
      <w:r w:rsidR="00E650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дрядчика</w:t>
      </w:r>
      <w:r w:rsidRPr="00504C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504CFB" w:rsidRPr="00504CFB" w:rsidRDefault="00504CFB" w:rsidP="00504CF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04CFB" w:rsidRPr="00504CFB" w:rsidRDefault="00504CFB" w:rsidP="00504CF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10062" w:type="dxa"/>
        <w:tblInd w:w="-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46"/>
        <w:gridCol w:w="3042"/>
        <w:gridCol w:w="1560"/>
        <w:gridCol w:w="4914"/>
      </w:tblGrid>
      <w:tr w:rsidR="00504CFB" w:rsidRPr="00504CFB" w:rsidTr="00AB15FC">
        <w:trPr>
          <w:trHeight w:val="576"/>
        </w:trPr>
        <w:tc>
          <w:tcPr>
            <w:tcW w:w="546" w:type="dxa"/>
            <w:vAlign w:val="center"/>
          </w:tcPr>
          <w:p w:rsidR="00504CFB" w:rsidRPr="00504CFB" w:rsidRDefault="00504CFB" w:rsidP="0050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4CF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  <w:proofErr w:type="gramStart"/>
            <w:r w:rsidRPr="00504CFB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504CFB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3042" w:type="dxa"/>
            <w:vAlign w:val="center"/>
          </w:tcPr>
          <w:p w:rsidR="00504CFB" w:rsidRPr="00504CFB" w:rsidRDefault="00504CFB" w:rsidP="0050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04C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Наименование </w:t>
            </w:r>
          </w:p>
        </w:tc>
        <w:tc>
          <w:tcPr>
            <w:tcW w:w="1560" w:type="dxa"/>
            <w:vAlign w:val="center"/>
          </w:tcPr>
          <w:p w:rsidR="00504CFB" w:rsidRPr="00504CFB" w:rsidRDefault="00504CFB" w:rsidP="0050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04C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Количество, шт.</w:t>
            </w:r>
          </w:p>
        </w:tc>
        <w:tc>
          <w:tcPr>
            <w:tcW w:w="4914" w:type="dxa"/>
            <w:vAlign w:val="center"/>
          </w:tcPr>
          <w:p w:rsidR="00504CFB" w:rsidRPr="00504CFB" w:rsidRDefault="003F1FFD" w:rsidP="00053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</w:t>
            </w:r>
            <w:r w:rsidR="00EF5A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тоимость доставки и </w:t>
            </w:r>
            <w:r w:rsidR="00504CFB" w:rsidRPr="00504C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разгрузки банкоматов</w:t>
            </w:r>
            <w:r w:rsidR="00EF5A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в тенге</w:t>
            </w:r>
            <w:r w:rsidR="00504CFB" w:rsidRPr="00504C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с НДС, с учетом стоимости страхования</w:t>
            </w:r>
            <w:r w:rsidR="000F19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банкоматов</w:t>
            </w:r>
          </w:p>
        </w:tc>
      </w:tr>
      <w:tr w:rsidR="00504CFB" w:rsidRPr="00504CFB" w:rsidTr="00AB15FC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46" w:type="dxa"/>
            <w:shd w:val="clear" w:color="auto" w:fill="auto"/>
            <w:noWrap/>
            <w:vAlign w:val="center"/>
          </w:tcPr>
          <w:p w:rsidR="00504CFB" w:rsidRPr="00504CFB" w:rsidRDefault="00504CFB" w:rsidP="0050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4CFB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3042" w:type="dxa"/>
            <w:shd w:val="clear" w:color="auto" w:fill="auto"/>
            <w:vAlign w:val="center"/>
          </w:tcPr>
          <w:p w:rsidR="00504CFB" w:rsidRPr="00504CFB" w:rsidRDefault="003F1FFD" w:rsidP="00504C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У</w:t>
            </w:r>
            <w:r w:rsidR="00504CFB" w:rsidRPr="00504CFB">
              <w:rPr>
                <w:rFonts w:ascii="Times New Roman" w:eastAsia="Times New Roman" w:hAnsi="Times New Roman" w:cs="Times New Roman"/>
                <w:b/>
                <w:lang w:eastAsia="ru-RU"/>
              </w:rPr>
              <w:t>слуг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и</w:t>
            </w:r>
            <w:r w:rsidR="00504CFB" w:rsidRPr="00504CF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по доставке банкоматов первой партии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504CFB" w:rsidRDefault="0006016E" w:rsidP="0006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101</w:t>
            </w:r>
          </w:p>
          <w:p w:rsidR="0006016E" w:rsidRPr="00504CFB" w:rsidRDefault="0006016E" w:rsidP="0006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914" w:type="dxa"/>
          </w:tcPr>
          <w:p w:rsidR="00504CFB" w:rsidRPr="00504CFB" w:rsidRDefault="00504CFB" w:rsidP="00504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04CFB" w:rsidRPr="00504CFB" w:rsidTr="00AB15FC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46" w:type="dxa"/>
            <w:shd w:val="clear" w:color="auto" w:fill="auto"/>
            <w:noWrap/>
            <w:vAlign w:val="center"/>
          </w:tcPr>
          <w:p w:rsidR="00504CFB" w:rsidRPr="00504CFB" w:rsidRDefault="00504CFB" w:rsidP="0050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4CFB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3042" w:type="dxa"/>
            <w:shd w:val="clear" w:color="auto" w:fill="auto"/>
            <w:vAlign w:val="center"/>
          </w:tcPr>
          <w:p w:rsidR="00504CFB" w:rsidRPr="00504CFB" w:rsidRDefault="003F1FFD" w:rsidP="00504C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У</w:t>
            </w:r>
            <w:r w:rsidR="00504CFB" w:rsidRPr="00504CFB">
              <w:rPr>
                <w:rFonts w:ascii="Times New Roman" w:eastAsia="Times New Roman" w:hAnsi="Times New Roman" w:cs="Times New Roman"/>
                <w:b/>
                <w:lang w:eastAsia="ru-RU"/>
              </w:rPr>
              <w:t>слуг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и</w:t>
            </w:r>
            <w:r w:rsidR="00504CFB" w:rsidRPr="00504CF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по доставке банкоматов второй партии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504CFB" w:rsidRDefault="0006016E" w:rsidP="0006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</w:t>
            </w:r>
          </w:p>
          <w:p w:rsidR="0006016E" w:rsidRPr="00504CFB" w:rsidRDefault="0006016E" w:rsidP="0006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14" w:type="dxa"/>
          </w:tcPr>
          <w:p w:rsidR="00504CFB" w:rsidRPr="00504CFB" w:rsidRDefault="00504CFB" w:rsidP="00504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04CFB" w:rsidRPr="00504CFB" w:rsidTr="0006016E">
        <w:tblPrEx>
          <w:tblCellMar>
            <w:left w:w="108" w:type="dxa"/>
            <w:right w:w="108" w:type="dxa"/>
          </w:tblCellMar>
        </w:tblPrEx>
        <w:trPr>
          <w:trHeight w:val="351"/>
        </w:trPr>
        <w:tc>
          <w:tcPr>
            <w:tcW w:w="546" w:type="dxa"/>
            <w:shd w:val="clear" w:color="auto" w:fill="auto"/>
            <w:noWrap/>
            <w:vAlign w:val="center"/>
          </w:tcPr>
          <w:p w:rsidR="00504CFB" w:rsidRPr="00504CFB" w:rsidRDefault="00504CFB" w:rsidP="0050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4CFB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3042" w:type="dxa"/>
            <w:shd w:val="clear" w:color="auto" w:fill="auto"/>
            <w:vAlign w:val="center"/>
          </w:tcPr>
          <w:p w:rsidR="00504CFB" w:rsidRPr="00504CFB" w:rsidRDefault="003F1FFD" w:rsidP="00504C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У</w:t>
            </w:r>
            <w:r w:rsidR="00504CFB" w:rsidRPr="00504CFB">
              <w:rPr>
                <w:rFonts w:ascii="Times New Roman" w:eastAsia="Times New Roman" w:hAnsi="Times New Roman" w:cs="Times New Roman"/>
                <w:b/>
                <w:lang w:eastAsia="ru-RU"/>
              </w:rPr>
              <w:t>слуг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и</w:t>
            </w:r>
            <w:r w:rsidR="00504CFB" w:rsidRPr="00504CF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по доставке банкоматов </w:t>
            </w:r>
            <w:r w:rsidR="0006016E">
              <w:rPr>
                <w:rFonts w:ascii="Times New Roman" w:eastAsia="Times New Roman" w:hAnsi="Times New Roman" w:cs="Times New Roman"/>
                <w:b/>
                <w:lang w:eastAsia="ru-RU"/>
              </w:rPr>
              <w:t>третьей партии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504CFB" w:rsidRDefault="0006016E" w:rsidP="0006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</w:t>
            </w:r>
          </w:p>
          <w:p w:rsidR="0006016E" w:rsidRPr="00504CFB" w:rsidRDefault="0006016E" w:rsidP="0006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14" w:type="dxa"/>
          </w:tcPr>
          <w:p w:rsidR="00504CFB" w:rsidRPr="00504CFB" w:rsidRDefault="00504CFB" w:rsidP="00504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06016E" w:rsidRPr="00504CFB" w:rsidTr="0006016E">
        <w:tblPrEx>
          <w:tblCellMar>
            <w:left w:w="108" w:type="dxa"/>
            <w:right w:w="108" w:type="dxa"/>
          </w:tblCellMar>
        </w:tblPrEx>
        <w:trPr>
          <w:trHeight w:val="812"/>
        </w:trPr>
        <w:tc>
          <w:tcPr>
            <w:tcW w:w="546" w:type="dxa"/>
            <w:shd w:val="clear" w:color="auto" w:fill="auto"/>
            <w:noWrap/>
            <w:vAlign w:val="center"/>
          </w:tcPr>
          <w:p w:rsidR="0006016E" w:rsidRPr="00504CFB" w:rsidRDefault="0006016E" w:rsidP="0050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3042" w:type="dxa"/>
            <w:shd w:val="clear" w:color="auto" w:fill="auto"/>
            <w:vAlign w:val="center"/>
          </w:tcPr>
          <w:p w:rsidR="0006016E" w:rsidRPr="00504CFB" w:rsidRDefault="003F1FFD" w:rsidP="00504C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У</w:t>
            </w:r>
            <w:r w:rsidR="0006016E" w:rsidRPr="00504CFB">
              <w:rPr>
                <w:rFonts w:ascii="Times New Roman" w:eastAsia="Times New Roman" w:hAnsi="Times New Roman" w:cs="Times New Roman"/>
                <w:b/>
                <w:lang w:eastAsia="ru-RU"/>
              </w:rPr>
              <w:t>слуг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и</w:t>
            </w:r>
            <w:r w:rsidR="0006016E" w:rsidRPr="00504CF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по доставке банкоматов </w:t>
            </w:r>
            <w:r w:rsidR="000F199C">
              <w:rPr>
                <w:rFonts w:ascii="Times New Roman" w:eastAsia="Times New Roman" w:hAnsi="Times New Roman" w:cs="Times New Roman"/>
                <w:b/>
                <w:lang w:eastAsia="ru-RU"/>
              </w:rPr>
              <w:t>четвертой</w:t>
            </w:r>
            <w:r w:rsidR="0006016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партии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06016E" w:rsidRDefault="0006016E" w:rsidP="0006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157</w:t>
            </w:r>
          </w:p>
          <w:p w:rsidR="0006016E" w:rsidRDefault="0006016E" w:rsidP="0006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14" w:type="dxa"/>
          </w:tcPr>
          <w:p w:rsidR="0006016E" w:rsidRPr="00504CFB" w:rsidRDefault="0006016E" w:rsidP="00504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06016E" w:rsidRPr="00504CFB" w:rsidTr="0006016E">
        <w:tblPrEx>
          <w:tblCellMar>
            <w:left w:w="108" w:type="dxa"/>
            <w:right w:w="108" w:type="dxa"/>
          </w:tblCellMar>
        </w:tblPrEx>
        <w:trPr>
          <w:trHeight w:val="555"/>
        </w:trPr>
        <w:tc>
          <w:tcPr>
            <w:tcW w:w="3588" w:type="dxa"/>
            <w:gridSpan w:val="2"/>
          </w:tcPr>
          <w:p w:rsidR="0006016E" w:rsidRDefault="0006016E" w:rsidP="0006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6016E" w:rsidRDefault="0006016E" w:rsidP="0006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Итого</w:t>
            </w:r>
          </w:p>
          <w:p w:rsidR="0006016E" w:rsidRPr="00504CFB" w:rsidRDefault="0006016E" w:rsidP="0006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60" w:type="dxa"/>
          </w:tcPr>
          <w:p w:rsidR="0006016E" w:rsidRDefault="0006016E" w:rsidP="0006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6016E" w:rsidRPr="00504CFB" w:rsidRDefault="0006016E" w:rsidP="00060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398</w:t>
            </w:r>
          </w:p>
        </w:tc>
        <w:tc>
          <w:tcPr>
            <w:tcW w:w="4914" w:type="dxa"/>
          </w:tcPr>
          <w:p w:rsidR="0006016E" w:rsidRPr="00504CFB" w:rsidRDefault="0006016E" w:rsidP="00504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504CFB" w:rsidRPr="00504CFB" w:rsidRDefault="00504CFB" w:rsidP="00504CF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04CFB" w:rsidRPr="00504CFB" w:rsidRDefault="00504CFB" w:rsidP="00504CF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04CFB" w:rsidRPr="00504CFB" w:rsidRDefault="00504CFB" w:rsidP="00504CF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bookmarkStart w:id="1" w:name="SUB4"/>
      <w:bookmarkEnd w:id="1"/>
      <w:r w:rsidRPr="00504CF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стоимость</w:t>
      </w:r>
      <w:r w:rsidR="003F1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 и услуг</w:t>
      </w:r>
      <w:r w:rsidRPr="00504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тенге _______________ на условиях </w:t>
      </w:r>
      <w:r w:rsidRPr="00504C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DDP</w:t>
      </w:r>
      <w:r w:rsidRPr="00504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областные (региональные) филиалы, ИНКОТЕРМС 2010, включает все расходы потенциального подрядчика на уплату таможенных пошлин, транспортные расходы, страхование груза, НДС и другие налоги, платежи, сборы и расходы. </w:t>
      </w:r>
    </w:p>
    <w:p w:rsidR="00504CFB" w:rsidRPr="00504CFB" w:rsidRDefault="00504CFB" w:rsidP="00504CF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4CFB" w:rsidRPr="00504CFB" w:rsidRDefault="00504CFB" w:rsidP="00504CF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4CFB" w:rsidRPr="00504CFB" w:rsidRDefault="00504CFB" w:rsidP="00504CF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4CFB" w:rsidRPr="00504CFB" w:rsidRDefault="00504CFB" w:rsidP="00504CF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 </w:t>
      </w:r>
      <w:r w:rsidRPr="00504C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04C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04C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04C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04C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___________________</w:t>
      </w:r>
    </w:p>
    <w:p w:rsidR="00504CFB" w:rsidRPr="00053781" w:rsidRDefault="00504CFB" w:rsidP="00504CFB">
      <w:pPr>
        <w:spacing w:after="0" w:line="240" w:lineRule="auto"/>
        <w:ind w:left="708" w:firstLine="12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537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(Подпись)  </w:t>
      </w:r>
      <w:r w:rsidRPr="000537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0537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0537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0537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0537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 xml:space="preserve"> </w:t>
      </w:r>
      <w:r w:rsidRPr="000537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(Должность, фамилия, и.о.)</w:t>
      </w:r>
    </w:p>
    <w:p w:rsidR="00504CFB" w:rsidRPr="00504CFB" w:rsidRDefault="00504CFB" w:rsidP="00504CFB">
      <w:pPr>
        <w:spacing w:after="0" w:line="240" w:lineRule="auto"/>
        <w:ind w:left="708" w:firstLine="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4CFB" w:rsidRPr="00504CFB" w:rsidRDefault="00504CFB" w:rsidP="00504C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4C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М.П.</w:t>
      </w:r>
    </w:p>
    <w:p w:rsidR="00E650C4" w:rsidRPr="00504CFB" w:rsidRDefault="00504CFB" w:rsidP="00E650C4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4C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504CFB" w:rsidRPr="00504CFB" w:rsidRDefault="00504CFB" w:rsidP="00504CFB">
      <w:pPr>
        <w:spacing w:after="0" w:line="240" w:lineRule="auto"/>
        <w:ind w:firstLine="702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4C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</w:t>
      </w:r>
      <w:r w:rsidR="00E650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4</w:t>
      </w:r>
      <w:r w:rsidRPr="00504C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 тендерной документации</w:t>
      </w:r>
    </w:p>
    <w:p w:rsidR="00504CFB" w:rsidRPr="00504CFB" w:rsidRDefault="00504CFB" w:rsidP="00504CFB">
      <w:pPr>
        <w:tabs>
          <w:tab w:val="left" w:pos="5722"/>
        </w:tabs>
        <w:spacing w:after="0" w:line="240" w:lineRule="auto"/>
        <w:ind w:firstLine="70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4C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504CFB" w:rsidRPr="00504CFB" w:rsidRDefault="00504CFB" w:rsidP="00504CFB">
      <w:pPr>
        <w:tabs>
          <w:tab w:val="left" w:pos="572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4C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</w:t>
      </w:r>
    </w:p>
    <w:p w:rsidR="00F14A1D" w:rsidRPr="00F14A1D" w:rsidRDefault="00F14A1D" w:rsidP="00F14A1D">
      <w:pPr>
        <w:tabs>
          <w:tab w:val="left" w:pos="567"/>
        </w:tabs>
        <w:spacing w:after="0" w:line="0" w:lineRule="atLeast"/>
        <w:ind w:left="567" w:hanging="567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F14A1D">
        <w:rPr>
          <w:rFonts w:ascii="Times New Roman" w:eastAsia="Times New Roman" w:hAnsi="Times New Roman" w:cs="Times New Roman"/>
          <w:b/>
          <w:lang w:eastAsia="ru-RU"/>
        </w:rPr>
        <w:t>ДОГОВОР  №  ____</w:t>
      </w:r>
    </w:p>
    <w:p w:rsidR="00F14A1D" w:rsidRPr="00F14A1D" w:rsidRDefault="00F14A1D" w:rsidP="00F14A1D">
      <w:pPr>
        <w:tabs>
          <w:tab w:val="left" w:pos="0"/>
        </w:tabs>
        <w:spacing w:after="0" w:line="0" w:lineRule="atLeast"/>
        <w:ind w:right="-1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14A1D">
        <w:rPr>
          <w:rFonts w:ascii="Times New Roman" w:eastAsia="Times New Roman" w:hAnsi="Times New Roman" w:cs="Times New Roman"/>
          <w:b/>
          <w:lang w:eastAsia="ru-RU"/>
        </w:rPr>
        <w:t xml:space="preserve">на организацию перевозок имущества (грузов) автомобильным транспортом </w:t>
      </w:r>
      <w:r w:rsidRPr="00F14A1D">
        <w:rPr>
          <w:rFonts w:ascii="Times New Roman" w:eastAsia="Times New Roman" w:hAnsi="Times New Roman" w:cs="Times New Roman"/>
          <w:b/>
          <w:lang w:eastAsia="ru-RU"/>
        </w:rPr>
        <w:br/>
        <w:t>и разгрузочных работ</w:t>
      </w:r>
    </w:p>
    <w:p w:rsidR="00F14A1D" w:rsidRPr="00F14A1D" w:rsidRDefault="00F14A1D" w:rsidP="00F14A1D">
      <w:pPr>
        <w:tabs>
          <w:tab w:val="left" w:pos="0"/>
        </w:tabs>
        <w:spacing w:after="0" w:line="0" w:lineRule="atLeast"/>
        <w:ind w:right="-1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F14A1D" w:rsidRPr="00F14A1D" w:rsidRDefault="00F14A1D" w:rsidP="00F14A1D">
      <w:pPr>
        <w:tabs>
          <w:tab w:val="left" w:pos="0"/>
        </w:tabs>
        <w:spacing w:after="0" w:line="0" w:lineRule="atLeast"/>
        <w:ind w:right="-1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14A1D">
        <w:rPr>
          <w:rFonts w:ascii="Times New Roman" w:eastAsia="Times New Roman" w:hAnsi="Times New Roman" w:cs="Times New Roman"/>
          <w:b/>
          <w:lang w:eastAsia="ru-RU"/>
        </w:rPr>
        <w:t>г. Алматы                                                                                                                «___» _________2016 года</w:t>
      </w:r>
    </w:p>
    <w:p w:rsidR="00F14A1D" w:rsidRPr="00F14A1D" w:rsidRDefault="00F14A1D" w:rsidP="00F14A1D">
      <w:pPr>
        <w:tabs>
          <w:tab w:val="left" w:pos="567"/>
        </w:tabs>
        <w:spacing w:after="0" w:line="0" w:lineRule="atLeast"/>
        <w:ind w:left="56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F14A1D">
        <w:rPr>
          <w:rFonts w:ascii="Times New Roman" w:eastAsia="Times New Roman" w:hAnsi="Times New Roman" w:cs="Times New Roman"/>
          <w:lang w:eastAsia="ru-RU"/>
        </w:rPr>
        <w:tab/>
      </w:r>
    </w:p>
    <w:p w:rsidR="00F14A1D" w:rsidRPr="00F14A1D" w:rsidRDefault="00F14A1D" w:rsidP="00F14A1D">
      <w:pPr>
        <w:tabs>
          <w:tab w:val="left" w:pos="-180"/>
          <w:tab w:val="left" w:pos="0"/>
        </w:tabs>
        <w:suppressAutoHyphens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14A1D">
        <w:rPr>
          <w:rFonts w:ascii="Times New Roman" w:eastAsia="Times New Roman" w:hAnsi="Times New Roman" w:cs="Times New Roman"/>
          <w:b/>
          <w:lang w:eastAsia="ru-RU"/>
        </w:rPr>
        <w:t>Акционерное общество «Народный сберегательный банк Казахстана»</w:t>
      </w:r>
      <w:r w:rsidRPr="00F14A1D">
        <w:rPr>
          <w:rFonts w:ascii="Times New Roman" w:eastAsia="Times New Roman" w:hAnsi="Times New Roman" w:cs="Times New Roman"/>
          <w:lang w:eastAsia="ru-RU"/>
        </w:rPr>
        <w:t xml:space="preserve">, юридическое лицо, созданное и зарегистрированное в соответствии с законодательством Республики Казахстан, с местом нахождения по адресу: г. Алматы, пр. Абая, 109 «В», именуемое в дальнейшем </w:t>
      </w:r>
      <w:r w:rsidRPr="00F14A1D">
        <w:rPr>
          <w:rFonts w:ascii="Times New Roman" w:eastAsia="Times New Roman" w:hAnsi="Times New Roman" w:cs="Times New Roman"/>
          <w:b/>
          <w:lang w:eastAsia="ru-RU"/>
        </w:rPr>
        <w:t>«Заказчик»</w:t>
      </w:r>
      <w:r w:rsidRPr="00F14A1D">
        <w:rPr>
          <w:rFonts w:ascii="Times New Roman" w:eastAsia="Times New Roman" w:hAnsi="Times New Roman" w:cs="Times New Roman"/>
          <w:lang w:eastAsia="ru-RU"/>
        </w:rPr>
        <w:t>, в лице заместителя Председателя Правления ____________________ действующего на основании Доверенности ________________________, с одной стороны, и</w:t>
      </w:r>
    </w:p>
    <w:p w:rsidR="00F14A1D" w:rsidRPr="00F14A1D" w:rsidRDefault="00F14A1D" w:rsidP="00F14A1D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14A1D">
        <w:rPr>
          <w:rFonts w:ascii="Times New Roman" w:eastAsia="Times New Roman" w:hAnsi="Times New Roman" w:cs="Times New Roman"/>
          <w:b/>
          <w:noProof/>
          <w:lang w:eastAsia="ru-RU"/>
        </w:rPr>
        <w:t>_____________________________________</w:t>
      </w:r>
      <w:r w:rsidRPr="00F14A1D">
        <w:rPr>
          <w:rFonts w:ascii="Times New Roman" w:eastAsia="Times New Roman" w:hAnsi="Times New Roman" w:cs="Times New Roman"/>
          <w:noProof/>
          <w:lang w:eastAsia="ru-RU"/>
        </w:rPr>
        <w:t>,</w:t>
      </w:r>
      <w:r w:rsidRPr="00F14A1D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F14A1D">
        <w:rPr>
          <w:rFonts w:ascii="Times New Roman" w:eastAsia="Times New Roman" w:hAnsi="Times New Roman" w:cs="Times New Roman"/>
          <w:lang w:eastAsia="ru-RU"/>
        </w:rPr>
        <w:t xml:space="preserve">юридическое лицо, созданное и зарегистрированное в соответствии с законодательством Республики Казахстан, с местом нахождения по адресу: </w:t>
      </w:r>
      <w:r w:rsidRPr="00F14A1D">
        <w:rPr>
          <w:rFonts w:ascii="Times New Roman" w:eastAsia="Times New Roman" w:hAnsi="Times New Roman" w:cs="Times New Roman"/>
          <w:lang w:eastAsia="ru-RU"/>
        </w:rPr>
        <w:softHyphen/>
      </w:r>
      <w:r w:rsidRPr="00F14A1D">
        <w:rPr>
          <w:rFonts w:ascii="Times New Roman" w:eastAsia="Times New Roman" w:hAnsi="Times New Roman" w:cs="Times New Roman"/>
          <w:lang w:eastAsia="ru-RU"/>
        </w:rPr>
        <w:softHyphen/>
      </w:r>
      <w:r w:rsidRPr="00F14A1D">
        <w:rPr>
          <w:rFonts w:ascii="Times New Roman" w:eastAsia="Times New Roman" w:hAnsi="Times New Roman" w:cs="Times New Roman"/>
          <w:lang w:eastAsia="ru-RU"/>
        </w:rPr>
        <w:softHyphen/>
      </w:r>
      <w:r w:rsidRPr="00F14A1D">
        <w:rPr>
          <w:rFonts w:ascii="Times New Roman" w:eastAsia="Times New Roman" w:hAnsi="Times New Roman" w:cs="Times New Roman"/>
          <w:lang w:eastAsia="ru-RU"/>
        </w:rPr>
        <w:softHyphen/>
      </w:r>
      <w:r w:rsidRPr="00F14A1D">
        <w:rPr>
          <w:rFonts w:ascii="Times New Roman" w:eastAsia="Times New Roman" w:hAnsi="Times New Roman" w:cs="Times New Roman"/>
          <w:lang w:eastAsia="ru-RU"/>
        </w:rPr>
        <w:softHyphen/>
      </w:r>
      <w:r w:rsidRPr="00F14A1D">
        <w:rPr>
          <w:rFonts w:ascii="Times New Roman" w:eastAsia="Times New Roman" w:hAnsi="Times New Roman" w:cs="Times New Roman"/>
          <w:lang w:eastAsia="ru-RU"/>
        </w:rPr>
        <w:softHyphen/>
      </w:r>
      <w:r w:rsidRPr="00F14A1D">
        <w:rPr>
          <w:rFonts w:ascii="Times New Roman" w:eastAsia="Times New Roman" w:hAnsi="Times New Roman" w:cs="Times New Roman"/>
          <w:lang w:eastAsia="ru-RU"/>
        </w:rPr>
        <w:softHyphen/>
      </w:r>
      <w:r w:rsidRPr="00F14A1D">
        <w:rPr>
          <w:rFonts w:ascii="Times New Roman" w:eastAsia="Times New Roman" w:hAnsi="Times New Roman" w:cs="Times New Roman"/>
          <w:lang w:eastAsia="ru-RU"/>
        </w:rPr>
        <w:softHyphen/>
      </w:r>
      <w:r w:rsidRPr="00F14A1D">
        <w:rPr>
          <w:rFonts w:ascii="Times New Roman" w:eastAsia="Times New Roman" w:hAnsi="Times New Roman" w:cs="Times New Roman"/>
          <w:lang w:eastAsia="ru-RU"/>
        </w:rPr>
        <w:softHyphen/>
      </w:r>
      <w:r w:rsidRPr="00F14A1D">
        <w:rPr>
          <w:rFonts w:ascii="Times New Roman" w:eastAsia="Times New Roman" w:hAnsi="Times New Roman" w:cs="Times New Roman"/>
          <w:lang w:eastAsia="ru-RU"/>
        </w:rPr>
        <w:softHyphen/>
      </w:r>
      <w:r w:rsidRPr="00F14A1D">
        <w:rPr>
          <w:rFonts w:ascii="Times New Roman" w:eastAsia="Times New Roman" w:hAnsi="Times New Roman" w:cs="Times New Roman"/>
          <w:lang w:eastAsia="ru-RU"/>
        </w:rPr>
        <w:softHyphen/>
      </w:r>
      <w:r w:rsidRPr="00F14A1D">
        <w:rPr>
          <w:rFonts w:ascii="Times New Roman" w:eastAsia="Times New Roman" w:hAnsi="Times New Roman" w:cs="Times New Roman"/>
          <w:lang w:eastAsia="ru-RU"/>
        </w:rPr>
        <w:softHyphen/>
      </w:r>
      <w:r w:rsidRPr="00F14A1D">
        <w:rPr>
          <w:rFonts w:ascii="Times New Roman" w:eastAsia="Times New Roman" w:hAnsi="Times New Roman" w:cs="Times New Roman"/>
          <w:lang w:eastAsia="ru-RU"/>
        </w:rPr>
        <w:softHyphen/>
      </w:r>
      <w:r w:rsidRPr="00F14A1D">
        <w:rPr>
          <w:rFonts w:ascii="Times New Roman" w:eastAsia="Times New Roman" w:hAnsi="Times New Roman" w:cs="Times New Roman"/>
          <w:lang w:eastAsia="ru-RU"/>
        </w:rPr>
        <w:softHyphen/>
      </w:r>
      <w:r w:rsidRPr="00F14A1D">
        <w:rPr>
          <w:rFonts w:ascii="Times New Roman" w:eastAsia="Times New Roman" w:hAnsi="Times New Roman" w:cs="Times New Roman"/>
          <w:lang w:eastAsia="ru-RU"/>
        </w:rPr>
        <w:softHyphen/>
      </w:r>
      <w:r w:rsidRPr="00F14A1D">
        <w:rPr>
          <w:rFonts w:ascii="Times New Roman" w:eastAsia="Times New Roman" w:hAnsi="Times New Roman" w:cs="Times New Roman"/>
          <w:lang w:eastAsia="ru-RU"/>
        </w:rPr>
        <w:softHyphen/>
      </w:r>
      <w:r w:rsidRPr="00F14A1D">
        <w:rPr>
          <w:rFonts w:ascii="Times New Roman" w:eastAsia="Times New Roman" w:hAnsi="Times New Roman" w:cs="Times New Roman"/>
          <w:lang w:eastAsia="ru-RU"/>
        </w:rPr>
        <w:softHyphen/>
      </w:r>
      <w:r w:rsidRPr="00F14A1D">
        <w:rPr>
          <w:rFonts w:ascii="Times New Roman" w:eastAsia="Times New Roman" w:hAnsi="Times New Roman" w:cs="Times New Roman"/>
          <w:lang w:eastAsia="ru-RU"/>
        </w:rPr>
        <w:softHyphen/>
      </w:r>
      <w:r w:rsidRPr="00F14A1D">
        <w:rPr>
          <w:rFonts w:ascii="Times New Roman" w:eastAsia="Times New Roman" w:hAnsi="Times New Roman" w:cs="Times New Roman"/>
          <w:lang w:eastAsia="ru-RU"/>
        </w:rPr>
        <w:softHyphen/>
      </w:r>
      <w:r w:rsidRPr="00F14A1D">
        <w:rPr>
          <w:rFonts w:ascii="Times New Roman" w:eastAsia="Times New Roman" w:hAnsi="Times New Roman" w:cs="Times New Roman"/>
          <w:lang w:eastAsia="ru-RU"/>
        </w:rPr>
        <w:softHyphen/>
      </w:r>
      <w:r w:rsidRPr="00F14A1D">
        <w:rPr>
          <w:rFonts w:ascii="Times New Roman" w:eastAsia="Times New Roman" w:hAnsi="Times New Roman" w:cs="Times New Roman"/>
          <w:lang w:eastAsia="ru-RU"/>
        </w:rPr>
        <w:softHyphen/>
        <w:t xml:space="preserve">________________________________, именуемое в дальнейшем </w:t>
      </w:r>
      <w:r w:rsidRPr="00F14A1D">
        <w:rPr>
          <w:rFonts w:ascii="Times New Roman" w:eastAsia="Times New Roman" w:hAnsi="Times New Roman" w:cs="Times New Roman"/>
          <w:b/>
          <w:lang w:eastAsia="ru-RU"/>
        </w:rPr>
        <w:t>«Исполнитель»</w:t>
      </w:r>
      <w:r w:rsidRPr="00F14A1D">
        <w:rPr>
          <w:rFonts w:ascii="Times New Roman" w:eastAsia="Times New Roman" w:hAnsi="Times New Roman" w:cs="Times New Roman"/>
          <w:lang w:eastAsia="ru-RU"/>
        </w:rPr>
        <w:t>, в лице  ________________, действующей на основании  _____________, с другой стороны,</w:t>
      </w:r>
    </w:p>
    <w:p w:rsidR="00F14A1D" w:rsidRPr="00F14A1D" w:rsidRDefault="00F14A1D" w:rsidP="00F14A1D">
      <w:pPr>
        <w:tabs>
          <w:tab w:val="left" w:pos="-180"/>
          <w:tab w:val="left" w:pos="0"/>
        </w:tabs>
        <w:suppressAutoHyphens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14A1D">
        <w:rPr>
          <w:rFonts w:ascii="Times New Roman" w:eastAsia="Times New Roman" w:hAnsi="Times New Roman" w:cs="Times New Roman"/>
          <w:lang w:eastAsia="ru-RU"/>
        </w:rPr>
        <w:t>совместно именуемые в дальнейшем как «</w:t>
      </w:r>
      <w:r w:rsidRPr="00F14A1D">
        <w:rPr>
          <w:rFonts w:ascii="Times New Roman" w:eastAsia="Times New Roman" w:hAnsi="Times New Roman" w:cs="Times New Roman"/>
          <w:b/>
          <w:lang w:eastAsia="ru-RU"/>
        </w:rPr>
        <w:t>Стороны</w:t>
      </w:r>
      <w:r w:rsidRPr="00F14A1D">
        <w:rPr>
          <w:rFonts w:ascii="Times New Roman" w:eastAsia="Times New Roman" w:hAnsi="Times New Roman" w:cs="Times New Roman"/>
          <w:lang w:eastAsia="ru-RU"/>
        </w:rPr>
        <w:t>», а по отдельности как «</w:t>
      </w:r>
      <w:r w:rsidRPr="00F14A1D">
        <w:rPr>
          <w:rFonts w:ascii="Times New Roman" w:eastAsia="Times New Roman" w:hAnsi="Times New Roman" w:cs="Times New Roman"/>
          <w:b/>
          <w:lang w:eastAsia="ru-RU"/>
        </w:rPr>
        <w:t>Сторона</w:t>
      </w:r>
      <w:r w:rsidRPr="00F14A1D">
        <w:rPr>
          <w:rFonts w:ascii="Times New Roman" w:eastAsia="Times New Roman" w:hAnsi="Times New Roman" w:cs="Times New Roman"/>
          <w:lang w:eastAsia="ru-RU"/>
        </w:rPr>
        <w:t xml:space="preserve">», заключили настоящий Договор на организацию перевозок имущества (грузов) автомобильным транспортом и разгрузочных работ (далее – </w:t>
      </w:r>
      <w:r w:rsidRPr="00F14A1D">
        <w:rPr>
          <w:rFonts w:ascii="Times New Roman" w:eastAsia="Times New Roman" w:hAnsi="Times New Roman" w:cs="Times New Roman"/>
          <w:b/>
          <w:lang w:eastAsia="ru-RU"/>
        </w:rPr>
        <w:t>Договор</w:t>
      </w:r>
      <w:r w:rsidRPr="00F14A1D">
        <w:rPr>
          <w:rFonts w:ascii="Times New Roman" w:eastAsia="Times New Roman" w:hAnsi="Times New Roman" w:cs="Times New Roman"/>
          <w:lang w:eastAsia="ru-RU"/>
        </w:rPr>
        <w:t>) о нижеследующем.</w:t>
      </w:r>
    </w:p>
    <w:p w:rsidR="00F14A1D" w:rsidRPr="00F14A1D" w:rsidRDefault="00F14A1D" w:rsidP="00F14A1D">
      <w:pPr>
        <w:tabs>
          <w:tab w:val="left" w:pos="567"/>
        </w:tabs>
        <w:spacing w:after="0" w:line="0" w:lineRule="atLeast"/>
        <w:ind w:left="567" w:hanging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F14A1D" w:rsidRPr="00F14A1D" w:rsidRDefault="00F14A1D" w:rsidP="00F14A1D">
      <w:pPr>
        <w:numPr>
          <w:ilvl w:val="0"/>
          <w:numId w:val="29"/>
        </w:numPr>
        <w:tabs>
          <w:tab w:val="left" w:pos="567"/>
        </w:tabs>
        <w:spacing w:after="0" w:line="0" w:lineRule="atLeast"/>
        <w:ind w:left="567" w:hanging="56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F14A1D">
        <w:rPr>
          <w:rFonts w:ascii="Times New Roman" w:eastAsia="Times New Roman" w:hAnsi="Times New Roman" w:cs="Times New Roman"/>
          <w:b/>
          <w:bCs/>
          <w:lang w:eastAsia="ru-RU"/>
        </w:rPr>
        <w:t>Предмет Договора</w:t>
      </w:r>
    </w:p>
    <w:p w:rsidR="00F14A1D" w:rsidRPr="00F14A1D" w:rsidRDefault="00F14A1D" w:rsidP="00F14A1D">
      <w:pPr>
        <w:numPr>
          <w:ilvl w:val="0"/>
          <w:numId w:val="14"/>
        </w:numPr>
        <w:tabs>
          <w:tab w:val="left" w:pos="567"/>
        </w:tabs>
        <w:spacing w:after="0" w:line="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F14A1D">
        <w:rPr>
          <w:rFonts w:ascii="Times New Roman" w:eastAsia="Times New Roman" w:hAnsi="Times New Roman" w:cs="Times New Roman"/>
          <w:lang w:eastAsia="ru-RU"/>
        </w:rPr>
        <w:t xml:space="preserve">Заказчик поручает, а Исполнитель обязуется в течение срока действия Договора осуществлять организацию перевозок банкоматов  </w:t>
      </w:r>
      <w:r w:rsidRPr="00F14A1D">
        <w:rPr>
          <w:rFonts w:ascii="Times New Roman" w:eastAsia="Times New Roman" w:hAnsi="Times New Roman" w:cs="Times New Roman"/>
          <w:lang w:val="en-US" w:eastAsia="ru-RU"/>
        </w:rPr>
        <w:t>SS</w:t>
      </w:r>
      <w:r w:rsidRPr="00F14A1D">
        <w:rPr>
          <w:rFonts w:ascii="Times New Roman" w:eastAsia="Times New Roman" w:hAnsi="Times New Roman" w:cs="Times New Roman"/>
          <w:lang w:eastAsia="ru-RU"/>
        </w:rPr>
        <w:t>: 6626, 6622, 6634, 6632, 6628 (далее – «имущество (груз)») автомобильным транспортом и разгрузочных работ с использованием принадлежащего ему грузового транспорта в пределах Республики Казахстан. Разгрузка имущества (груза) осуществляется в присутствии представителей Заказчика.</w:t>
      </w:r>
    </w:p>
    <w:p w:rsidR="00F14A1D" w:rsidRPr="00F14A1D" w:rsidRDefault="00F14A1D" w:rsidP="00F14A1D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F14A1D">
        <w:rPr>
          <w:rFonts w:ascii="Times New Roman" w:eastAsia="Times New Roman" w:hAnsi="Times New Roman" w:cs="Times New Roman"/>
          <w:lang w:eastAsia="ru-RU"/>
        </w:rPr>
        <w:t xml:space="preserve">1.2. </w:t>
      </w:r>
      <w:r w:rsidRPr="00F14A1D">
        <w:rPr>
          <w:rFonts w:ascii="Times New Roman" w:eastAsia="Times New Roman" w:hAnsi="Times New Roman" w:cs="Times New Roman"/>
          <w:lang w:eastAsia="ru-RU"/>
        </w:rPr>
        <w:tab/>
        <w:t>Риск случайной гибели и случайной порчи имущества (груза) Заказчика с момента окончания его погрузки и до его разгрузки лежит на Исполнителе.</w:t>
      </w:r>
    </w:p>
    <w:p w:rsidR="00F14A1D" w:rsidRPr="00F14A1D" w:rsidRDefault="00F14A1D" w:rsidP="00F14A1D">
      <w:pPr>
        <w:tabs>
          <w:tab w:val="left" w:pos="567"/>
        </w:tabs>
        <w:spacing w:after="0" w:line="0" w:lineRule="atLeast"/>
        <w:ind w:left="567" w:right="-99" w:hanging="567"/>
        <w:rPr>
          <w:rFonts w:ascii="Times New Roman" w:eastAsia="Times New Roman" w:hAnsi="Times New Roman" w:cs="Times New Roman"/>
          <w:b/>
          <w:lang w:eastAsia="ru-RU"/>
        </w:rPr>
      </w:pPr>
    </w:p>
    <w:p w:rsidR="00F14A1D" w:rsidRPr="00F14A1D" w:rsidRDefault="00F14A1D" w:rsidP="00F14A1D">
      <w:pPr>
        <w:numPr>
          <w:ilvl w:val="0"/>
          <w:numId w:val="15"/>
        </w:numPr>
        <w:tabs>
          <w:tab w:val="num" w:pos="284"/>
          <w:tab w:val="left" w:pos="567"/>
        </w:tabs>
        <w:spacing w:after="0" w:line="0" w:lineRule="atLeast"/>
        <w:ind w:left="567" w:right="-99" w:hanging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14A1D">
        <w:rPr>
          <w:rFonts w:ascii="Times New Roman" w:eastAsia="Times New Roman" w:hAnsi="Times New Roman" w:cs="Times New Roman"/>
          <w:b/>
          <w:lang w:eastAsia="ru-RU"/>
        </w:rPr>
        <w:t xml:space="preserve">Порядок организации перевозки </w:t>
      </w:r>
    </w:p>
    <w:p w:rsidR="00F14A1D" w:rsidRPr="00F14A1D" w:rsidRDefault="00F14A1D" w:rsidP="00F14A1D">
      <w:pPr>
        <w:numPr>
          <w:ilvl w:val="1"/>
          <w:numId w:val="15"/>
        </w:numPr>
        <w:tabs>
          <w:tab w:val="left" w:pos="567"/>
        </w:tabs>
        <w:spacing w:after="0" w:line="0" w:lineRule="atLeast"/>
        <w:ind w:left="567" w:right="-1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F14A1D">
        <w:rPr>
          <w:rFonts w:ascii="Times New Roman" w:eastAsia="Times New Roman" w:hAnsi="Times New Roman" w:cs="Times New Roman"/>
          <w:lang w:eastAsia="ru-RU"/>
        </w:rPr>
        <w:t xml:space="preserve">Сроки доставки имущества (груза) – от 2 (двух) до 15 (пятнадцать) рабочих дней от даты погрузки. </w:t>
      </w:r>
    </w:p>
    <w:p w:rsidR="00F14A1D" w:rsidRPr="00F14A1D" w:rsidRDefault="00F14A1D" w:rsidP="00F14A1D">
      <w:pPr>
        <w:numPr>
          <w:ilvl w:val="1"/>
          <w:numId w:val="15"/>
        </w:numPr>
        <w:tabs>
          <w:tab w:val="left" w:pos="567"/>
        </w:tabs>
        <w:spacing w:after="0" w:line="0" w:lineRule="atLeast"/>
        <w:ind w:left="567" w:right="-1" w:hanging="567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F14A1D">
        <w:rPr>
          <w:rFonts w:ascii="Times New Roman" w:eastAsia="Times New Roman" w:hAnsi="Times New Roman" w:cs="Times New Roman"/>
          <w:lang w:eastAsia="ru-RU"/>
        </w:rPr>
        <w:t xml:space="preserve">Конкретные условия (место назначения, грузополучателя, маршрут перевозки, сроки и стоимость перевозки, объявленную стоимость груза,  определяемую  исходя  из  его  цены,  указанной  в  счете  продавца,  а  при отсутствии   счета – исходя   из   цены,   которая   при   сравнимых   обстоятельствах  обычно  взимается  за аналогичные товары и прочее), связанные с организацией каждой перевозки имущества (груза) и разгрузочных работ оговариваются в разовых заявках (далее – </w:t>
      </w:r>
      <w:r w:rsidRPr="00F14A1D">
        <w:rPr>
          <w:rFonts w:ascii="Times New Roman" w:eastAsia="Times New Roman" w:hAnsi="Times New Roman" w:cs="Times New Roman"/>
          <w:b/>
          <w:lang w:eastAsia="ru-RU"/>
        </w:rPr>
        <w:t>Заявка</w:t>
      </w:r>
      <w:r w:rsidRPr="00F14A1D">
        <w:rPr>
          <w:rFonts w:ascii="Times New Roman" w:eastAsia="Times New Roman" w:hAnsi="Times New Roman" w:cs="Times New Roman"/>
          <w:lang w:eastAsia="ru-RU"/>
        </w:rPr>
        <w:t>) (Приложение №1 к</w:t>
      </w:r>
      <w:proofErr w:type="gramEnd"/>
      <w:r w:rsidRPr="00F14A1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F14A1D">
        <w:rPr>
          <w:rFonts w:ascii="Times New Roman" w:eastAsia="Times New Roman" w:hAnsi="Times New Roman" w:cs="Times New Roman"/>
          <w:lang w:eastAsia="ru-RU"/>
        </w:rPr>
        <w:t xml:space="preserve">Договору). </w:t>
      </w:r>
      <w:proofErr w:type="gramEnd"/>
    </w:p>
    <w:p w:rsidR="00F14A1D" w:rsidRPr="00F14A1D" w:rsidRDefault="00F14A1D" w:rsidP="00F14A1D">
      <w:pPr>
        <w:numPr>
          <w:ilvl w:val="1"/>
          <w:numId w:val="15"/>
        </w:numPr>
        <w:tabs>
          <w:tab w:val="num" w:pos="567"/>
        </w:tabs>
        <w:spacing w:after="0" w:line="0" w:lineRule="atLeast"/>
        <w:ind w:left="567" w:right="-1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F14A1D">
        <w:rPr>
          <w:rFonts w:ascii="Times New Roman" w:eastAsia="Times New Roman" w:hAnsi="Times New Roman" w:cs="Times New Roman"/>
          <w:lang w:eastAsia="ru-RU"/>
        </w:rPr>
        <w:t>Подписанная Заказчиком Заявка является официальным документом и имеет юридическую силу.</w:t>
      </w:r>
    </w:p>
    <w:p w:rsidR="00F14A1D" w:rsidRPr="00F14A1D" w:rsidRDefault="00F14A1D" w:rsidP="00F14A1D">
      <w:pPr>
        <w:tabs>
          <w:tab w:val="num" w:pos="567"/>
          <w:tab w:val="num" w:pos="600"/>
        </w:tabs>
        <w:spacing w:after="0" w:line="0" w:lineRule="atLeast"/>
        <w:ind w:left="567" w:right="-1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F14A1D">
        <w:rPr>
          <w:rFonts w:ascii="Times New Roman" w:eastAsia="Times New Roman" w:hAnsi="Times New Roman" w:cs="Times New Roman"/>
          <w:lang w:eastAsia="ru-RU"/>
        </w:rPr>
        <w:t xml:space="preserve">2.4.  </w:t>
      </w:r>
      <w:r w:rsidRPr="00F14A1D">
        <w:rPr>
          <w:rFonts w:ascii="Times New Roman" w:eastAsia="Times New Roman" w:hAnsi="Times New Roman" w:cs="Times New Roman"/>
          <w:lang w:eastAsia="ru-RU"/>
        </w:rPr>
        <w:tab/>
        <w:t xml:space="preserve">Акт приема-передачи выполненных работ (оказанных услуг) подписывается Сторонами не позднее 3 (трех) рабочих дней после принятия имущества (груза) Заказчиком по адресу, указанному в Заявке, и является основанием для произведения между Сторонами расчетов при отсутствии замечаний к полученному имуществу (грузу). </w:t>
      </w:r>
    </w:p>
    <w:p w:rsidR="00F14A1D" w:rsidRPr="00F14A1D" w:rsidRDefault="00F14A1D" w:rsidP="00F14A1D">
      <w:pPr>
        <w:tabs>
          <w:tab w:val="num" w:pos="426"/>
          <w:tab w:val="left" w:pos="567"/>
          <w:tab w:val="num" w:pos="600"/>
        </w:tabs>
        <w:spacing w:after="0" w:line="0" w:lineRule="atLeast"/>
        <w:ind w:left="567" w:right="-1" w:hanging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F14A1D" w:rsidRPr="00F14A1D" w:rsidRDefault="00F14A1D" w:rsidP="00F14A1D">
      <w:pPr>
        <w:numPr>
          <w:ilvl w:val="0"/>
          <w:numId w:val="15"/>
        </w:numPr>
        <w:tabs>
          <w:tab w:val="left" w:pos="567"/>
        </w:tabs>
        <w:spacing w:after="0" w:line="0" w:lineRule="atLeast"/>
        <w:ind w:left="567" w:right="-382" w:hanging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14A1D">
        <w:rPr>
          <w:rFonts w:ascii="Times New Roman" w:eastAsia="Times New Roman" w:hAnsi="Times New Roman" w:cs="Times New Roman"/>
          <w:b/>
          <w:lang w:eastAsia="ru-RU"/>
        </w:rPr>
        <w:t>Права и обязанности сторон</w:t>
      </w:r>
    </w:p>
    <w:p w:rsidR="00F14A1D" w:rsidRPr="00F14A1D" w:rsidRDefault="00F14A1D" w:rsidP="00F14A1D">
      <w:pPr>
        <w:numPr>
          <w:ilvl w:val="0"/>
          <w:numId w:val="17"/>
        </w:numPr>
        <w:spacing w:after="0" w:line="0" w:lineRule="atLeast"/>
        <w:ind w:left="709" w:right="-1" w:hanging="709"/>
        <w:jc w:val="both"/>
        <w:rPr>
          <w:rFonts w:ascii="Times New Roman" w:eastAsia="Times New Roman" w:hAnsi="Times New Roman" w:cs="Times New Roman"/>
          <w:lang w:eastAsia="ru-RU"/>
        </w:rPr>
      </w:pPr>
      <w:r w:rsidRPr="00F14A1D">
        <w:rPr>
          <w:rFonts w:ascii="Times New Roman" w:eastAsia="Times New Roman" w:hAnsi="Times New Roman" w:cs="Times New Roman"/>
          <w:b/>
          <w:lang w:eastAsia="ru-RU"/>
        </w:rPr>
        <w:t>Исполнитель имеет право:</w:t>
      </w:r>
    </w:p>
    <w:p w:rsidR="00F14A1D" w:rsidRPr="00F14A1D" w:rsidRDefault="00F14A1D" w:rsidP="00F14A1D">
      <w:pPr>
        <w:numPr>
          <w:ilvl w:val="0"/>
          <w:numId w:val="18"/>
        </w:numPr>
        <w:tabs>
          <w:tab w:val="num" w:pos="851"/>
        </w:tabs>
        <w:spacing w:after="0" w:line="0" w:lineRule="atLeast"/>
        <w:ind w:left="709" w:right="-1" w:hanging="709"/>
        <w:jc w:val="both"/>
        <w:rPr>
          <w:rFonts w:ascii="Times New Roman" w:eastAsia="Times New Roman" w:hAnsi="Times New Roman" w:cs="Times New Roman"/>
          <w:lang w:eastAsia="ru-RU"/>
        </w:rPr>
      </w:pPr>
      <w:r w:rsidRPr="00F14A1D">
        <w:rPr>
          <w:rFonts w:ascii="Times New Roman" w:eastAsia="Times New Roman" w:hAnsi="Times New Roman" w:cs="Times New Roman"/>
          <w:lang w:eastAsia="ru-RU"/>
        </w:rPr>
        <w:t>на оплату своих услуг, связанных с организацией перевозки имущества (груза) и разгрузочных работ в соответствии с условиями Договора;</w:t>
      </w:r>
    </w:p>
    <w:p w:rsidR="00F14A1D" w:rsidRPr="00F14A1D" w:rsidRDefault="00F14A1D" w:rsidP="00F14A1D">
      <w:pPr>
        <w:numPr>
          <w:ilvl w:val="0"/>
          <w:numId w:val="18"/>
        </w:numPr>
        <w:tabs>
          <w:tab w:val="num" w:pos="851"/>
        </w:tabs>
        <w:spacing w:after="0" w:line="0" w:lineRule="atLeast"/>
        <w:ind w:left="709" w:right="-1" w:hanging="709"/>
        <w:jc w:val="both"/>
        <w:rPr>
          <w:rFonts w:ascii="Times New Roman" w:eastAsia="Times New Roman" w:hAnsi="Times New Roman" w:cs="Times New Roman"/>
          <w:lang w:eastAsia="ru-RU"/>
        </w:rPr>
      </w:pPr>
      <w:r w:rsidRPr="00F14A1D">
        <w:rPr>
          <w:rFonts w:ascii="Times New Roman" w:eastAsia="Times New Roman" w:hAnsi="Times New Roman" w:cs="Times New Roman"/>
          <w:lang w:eastAsia="ru-RU"/>
        </w:rPr>
        <w:t>до начала перевозки проверить информацию, полученную от Заказчика в отношении имущества (груза), надлежащее оформление документов, предоставленных для перевозки, в случае обнаружения недостатков зафиксировать их в соответствующем акте и незамедлительно сообщить об этом Заказчику.</w:t>
      </w:r>
    </w:p>
    <w:p w:rsidR="00F14A1D" w:rsidRPr="00F14A1D" w:rsidRDefault="00F14A1D" w:rsidP="00F14A1D">
      <w:pPr>
        <w:numPr>
          <w:ilvl w:val="0"/>
          <w:numId w:val="20"/>
        </w:numPr>
        <w:tabs>
          <w:tab w:val="num" w:pos="709"/>
        </w:tabs>
        <w:spacing w:after="0" w:line="0" w:lineRule="atLeast"/>
        <w:ind w:left="709" w:right="-1" w:hanging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14A1D">
        <w:rPr>
          <w:rFonts w:ascii="Times New Roman" w:eastAsia="Times New Roman" w:hAnsi="Times New Roman" w:cs="Times New Roman"/>
          <w:b/>
          <w:lang w:eastAsia="ru-RU"/>
        </w:rPr>
        <w:t>Исполнитель обязан:</w:t>
      </w:r>
    </w:p>
    <w:p w:rsidR="00F14A1D" w:rsidRPr="00F14A1D" w:rsidRDefault="00F14A1D" w:rsidP="00F14A1D">
      <w:pPr>
        <w:numPr>
          <w:ilvl w:val="0"/>
          <w:numId w:val="21"/>
        </w:numPr>
        <w:tabs>
          <w:tab w:val="num" w:pos="709"/>
          <w:tab w:val="num" w:pos="851"/>
        </w:tabs>
        <w:spacing w:after="0" w:line="0" w:lineRule="atLeast"/>
        <w:ind w:left="709" w:right="-1" w:hanging="709"/>
        <w:jc w:val="both"/>
        <w:rPr>
          <w:rFonts w:ascii="Times New Roman" w:eastAsia="Times New Roman" w:hAnsi="Times New Roman" w:cs="Times New Roman"/>
          <w:lang w:eastAsia="ru-RU"/>
        </w:rPr>
      </w:pPr>
      <w:r w:rsidRPr="00F14A1D">
        <w:rPr>
          <w:rFonts w:ascii="Times New Roman" w:eastAsia="Times New Roman" w:hAnsi="Times New Roman" w:cs="Times New Roman"/>
          <w:lang w:eastAsia="ru-RU"/>
        </w:rPr>
        <w:t xml:space="preserve">предоставить транспортные средства по количеству, а также количество грузчиков, необходимое для перевозки имущества (груза) по </w:t>
      </w:r>
      <w:proofErr w:type="gramStart"/>
      <w:r w:rsidRPr="00F14A1D">
        <w:rPr>
          <w:rFonts w:ascii="Times New Roman" w:eastAsia="Times New Roman" w:hAnsi="Times New Roman" w:cs="Times New Roman"/>
          <w:lang w:eastAsia="ru-RU"/>
        </w:rPr>
        <w:t>указанным</w:t>
      </w:r>
      <w:proofErr w:type="gramEnd"/>
      <w:r w:rsidRPr="00F14A1D">
        <w:rPr>
          <w:rFonts w:ascii="Times New Roman" w:eastAsia="Times New Roman" w:hAnsi="Times New Roman" w:cs="Times New Roman"/>
          <w:lang w:eastAsia="ru-RU"/>
        </w:rPr>
        <w:t xml:space="preserve"> в Заявке адресу и времени;</w:t>
      </w:r>
    </w:p>
    <w:p w:rsidR="00F14A1D" w:rsidRPr="00F14A1D" w:rsidRDefault="00F14A1D" w:rsidP="00F14A1D">
      <w:pPr>
        <w:numPr>
          <w:ilvl w:val="0"/>
          <w:numId w:val="21"/>
        </w:numPr>
        <w:tabs>
          <w:tab w:val="num" w:pos="709"/>
          <w:tab w:val="num" w:pos="851"/>
        </w:tabs>
        <w:spacing w:after="0" w:line="0" w:lineRule="atLeast"/>
        <w:ind w:left="709" w:right="-1" w:hanging="709"/>
        <w:jc w:val="both"/>
        <w:rPr>
          <w:rFonts w:ascii="Times New Roman" w:eastAsia="Times New Roman" w:hAnsi="Times New Roman" w:cs="Times New Roman"/>
          <w:lang w:eastAsia="ru-RU"/>
        </w:rPr>
      </w:pPr>
      <w:r w:rsidRPr="00F14A1D">
        <w:rPr>
          <w:rFonts w:ascii="Times New Roman" w:eastAsia="Times New Roman" w:hAnsi="Times New Roman" w:cs="Times New Roman"/>
          <w:lang w:eastAsia="ru-RU"/>
        </w:rPr>
        <w:t>обеспечить наличие у водителей надлежащим образом оформленных документов на предоставленный для заявленной перевозки автотранспорт;</w:t>
      </w:r>
    </w:p>
    <w:p w:rsidR="00F14A1D" w:rsidRPr="00F14A1D" w:rsidRDefault="00F14A1D" w:rsidP="00F14A1D">
      <w:pPr>
        <w:numPr>
          <w:ilvl w:val="0"/>
          <w:numId w:val="21"/>
        </w:numPr>
        <w:tabs>
          <w:tab w:val="num" w:pos="709"/>
          <w:tab w:val="num" w:pos="851"/>
        </w:tabs>
        <w:spacing w:after="0" w:line="0" w:lineRule="atLeast"/>
        <w:ind w:left="709" w:right="-1" w:hanging="709"/>
        <w:jc w:val="both"/>
        <w:rPr>
          <w:rFonts w:ascii="Times New Roman" w:eastAsia="Times New Roman" w:hAnsi="Times New Roman" w:cs="Times New Roman"/>
          <w:lang w:eastAsia="ru-RU"/>
        </w:rPr>
      </w:pPr>
      <w:r w:rsidRPr="00F14A1D">
        <w:rPr>
          <w:rFonts w:ascii="Times New Roman" w:eastAsia="Times New Roman" w:hAnsi="Times New Roman" w:cs="Times New Roman"/>
          <w:lang w:eastAsia="ru-RU"/>
        </w:rPr>
        <w:t xml:space="preserve">обеспечить подачу технически исправного, чистого, </w:t>
      </w:r>
      <w:proofErr w:type="spellStart"/>
      <w:r w:rsidRPr="00F14A1D">
        <w:rPr>
          <w:rFonts w:ascii="Times New Roman" w:eastAsia="Times New Roman" w:hAnsi="Times New Roman" w:cs="Times New Roman"/>
          <w:lang w:eastAsia="ru-RU"/>
        </w:rPr>
        <w:t>тентованного</w:t>
      </w:r>
      <w:proofErr w:type="spellEnd"/>
      <w:r w:rsidRPr="00F14A1D">
        <w:rPr>
          <w:rFonts w:ascii="Times New Roman" w:eastAsia="Times New Roman" w:hAnsi="Times New Roman" w:cs="Times New Roman"/>
          <w:lang w:eastAsia="ru-RU"/>
        </w:rPr>
        <w:t>, без нарушения целостности тентов, внутри укрепленного металлическим каркасом, обшитым фанерой автотранспорта по указанному в Заявке адресу и в указанное время;</w:t>
      </w:r>
    </w:p>
    <w:p w:rsidR="00F14A1D" w:rsidRPr="00F14A1D" w:rsidRDefault="00F14A1D" w:rsidP="00F14A1D">
      <w:pPr>
        <w:numPr>
          <w:ilvl w:val="0"/>
          <w:numId w:val="21"/>
        </w:numPr>
        <w:tabs>
          <w:tab w:val="num" w:pos="709"/>
          <w:tab w:val="num" w:pos="851"/>
        </w:tabs>
        <w:spacing w:after="0" w:line="0" w:lineRule="atLeast"/>
        <w:ind w:left="709" w:right="-1" w:hanging="709"/>
        <w:jc w:val="both"/>
        <w:rPr>
          <w:rFonts w:ascii="Times New Roman" w:eastAsia="Times New Roman" w:hAnsi="Times New Roman" w:cs="Times New Roman"/>
          <w:lang w:eastAsia="ru-RU"/>
        </w:rPr>
      </w:pPr>
      <w:r w:rsidRPr="00F14A1D">
        <w:rPr>
          <w:rFonts w:ascii="Times New Roman" w:eastAsia="Times New Roman" w:hAnsi="Times New Roman" w:cs="Times New Roman"/>
          <w:lang w:eastAsia="ru-RU"/>
        </w:rPr>
        <w:lastRenderedPageBreak/>
        <w:t xml:space="preserve">обеспечить </w:t>
      </w:r>
      <w:proofErr w:type="gramStart"/>
      <w:r w:rsidRPr="00F14A1D">
        <w:rPr>
          <w:rFonts w:ascii="Times New Roman" w:eastAsia="Times New Roman" w:hAnsi="Times New Roman" w:cs="Times New Roman"/>
          <w:lang w:eastAsia="ru-RU"/>
        </w:rPr>
        <w:t>контроль за</w:t>
      </w:r>
      <w:proofErr w:type="gramEnd"/>
      <w:r w:rsidRPr="00F14A1D">
        <w:rPr>
          <w:rFonts w:ascii="Times New Roman" w:eastAsia="Times New Roman" w:hAnsi="Times New Roman" w:cs="Times New Roman"/>
          <w:lang w:eastAsia="ru-RU"/>
        </w:rPr>
        <w:t xml:space="preserve"> размещением и креплением имущества (груза) в период загрузки и перевозки, проверить соответствие укладки и крепления имущества (груза) на автотранспортном средстве требованиям безопасности движения и обеспечения сохранности имущества (груза), а также сообщить Заказчику о замеченных недостатках в укладке и креплении имущества (груза), угрожающих его сохранности;</w:t>
      </w:r>
    </w:p>
    <w:p w:rsidR="00F14A1D" w:rsidRPr="00F14A1D" w:rsidRDefault="00F14A1D" w:rsidP="00F14A1D">
      <w:pPr>
        <w:numPr>
          <w:ilvl w:val="0"/>
          <w:numId w:val="21"/>
        </w:numPr>
        <w:tabs>
          <w:tab w:val="num" w:pos="709"/>
          <w:tab w:val="num" w:pos="851"/>
        </w:tabs>
        <w:spacing w:after="0" w:line="0" w:lineRule="atLeast"/>
        <w:ind w:left="709" w:right="-1" w:hanging="709"/>
        <w:jc w:val="both"/>
        <w:rPr>
          <w:rFonts w:ascii="Times New Roman" w:eastAsia="Times New Roman" w:hAnsi="Times New Roman" w:cs="Times New Roman"/>
          <w:lang w:eastAsia="ru-RU"/>
        </w:rPr>
      </w:pPr>
      <w:r w:rsidRPr="00F14A1D">
        <w:rPr>
          <w:rFonts w:ascii="Times New Roman" w:eastAsia="Times New Roman" w:hAnsi="Times New Roman" w:cs="Times New Roman"/>
          <w:lang w:eastAsia="ru-RU"/>
        </w:rPr>
        <w:t xml:space="preserve">официально информировать Заказчика об обнаружении на месте загрузки фактов перегруза автотранспортного средства по тоннажу или превышении габаритных размеров, более чем указано в Заявке, а также фактов переадресовки с места выгрузки или загрузки в нескольких местах; </w:t>
      </w:r>
    </w:p>
    <w:p w:rsidR="00F14A1D" w:rsidRPr="00F14A1D" w:rsidRDefault="00F14A1D" w:rsidP="00F14A1D">
      <w:pPr>
        <w:numPr>
          <w:ilvl w:val="0"/>
          <w:numId w:val="21"/>
        </w:numPr>
        <w:tabs>
          <w:tab w:val="num" w:pos="709"/>
          <w:tab w:val="num" w:pos="851"/>
        </w:tabs>
        <w:spacing w:after="0" w:line="0" w:lineRule="atLeast"/>
        <w:ind w:left="709" w:right="-1" w:hanging="709"/>
        <w:jc w:val="both"/>
        <w:rPr>
          <w:rFonts w:ascii="Times New Roman" w:eastAsia="Times New Roman" w:hAnsi="Times New Roman" w:cs="Times New Roman"/>
          <w:lang w:eastAsia="ru-RU"/>
        </w:rPr>
      </w:pPr>
      <w:r w:rsidRPr="00F14A1D">
        <w:rPr>
          <w:rFonts w:ascii="Times New Roman" w:eastAsia="Times New Roman" w:hAnsi="Times New Roman" w:cs="Times New Roman"/>
          <w:lang w:eastAsia="ru-RU"/>
        </w:rPr>
        <w:t>обеспечить осуществление перевозки имущества (груза) и выполнение разгрузочных работ в соответствии с условиями Договора, пожеланиями и инструкциями Заказчика, а также с учетом особых физических свойств имущества (груза), указанных в Заявке (например, хрупкость или специальный температурный режим);</w:t>
      </w:r>
    </w:p>
    <w:p w:rsidR="00F14A1D" w:rsidRPr="00F14A1D" w:rsidRDefault="00F14A1D" w:rsidP="00F14A1D">
      <w:pPr>
        <w:numPr>
          <w:ilvl w:val="0"/>
          <w:numId w:val="21"/>
        </w:numPr>
        <w:tabs>
          <w:tab w:val="num" w:pos="709"/>
          <w:tab w:val="num" w:pos="851"/>
        </w:tabs>
        <w:spacing w:after="0" w:line="0" w:lineRule="atLeast"/>
        <w:ind w:left="709" w:right="-1" w:hanging="709"/>
        <w:jc w:val="both"/>
        <w:rPr>
          <w:rFonts w:ascii="Times New Roman" w:eastAsia="Times New Roman" w:hAnsi="Times New Roman" w:cs="Times New Roman"/>
          <w:lang w:eastAsia="ru-RU"/>
        </w:rPr>
      </w:pPr>
      <w:r w:rsidRPr="00F14A1D">
        <w:rPr>
          <w:rFonts w:ascii="Times New Roman" w:eastAsia="Times New Roman" w:hAnsi="Times New Roman" w:cs="Times New Roman"/>
          <w:lang w:eastAsia="ru-RU"/>
        </w:rPr>
        <w:t>немедленно информировать Заказчика о вынужденных задержках автотранспорта в пути, ДТП/авариях и других непредвиденных обстоятельствах, препятствующих своевременной доставке имущества (груза);</w:t>
      </w:r>
    </w:p>
    <w:p w:rsidR="00F14A1D" w:rsidRPr="00F14A1D" w:rsidRDefault="00F14A1D" w:rsidP="00F14A1D">
      <w:pPr>
        <w:numPr>
          <w:ilvl w:val="0"/>
          <w:numId w:val="21"/>
        </w:numPr>
        <w:tabs>
          <w:tab w:val="num" w:pos="709"/>
          <w:tab w:val="num" w:pos="851"/>
        </w:tabs>
        <w:spacing w:after="0" w:line="0" w:lineRule="atLeast"/>
        <w:ind w:left="709" w:right="-1" w:hanging="709"/>
        <w:jc w:val="both"/>
        <w:rPr>
          <w:rFonts w:ascii="Times New Roman" w:eastAsia="Times New Roman" w:hAnsi="Times New Roman" w:cs="Times New Roman"/>
          <w:lang w:eastAsia="ru-RU"/>
        </w:rPr>
      </w:pPr>
      <w:r w:rsidRPr="00F14A1D">
        <w:rPr>
          <w:rFonts w:ascii="Times New Roman" w:eastAsia="Times New Roman" w:hAnsi="Times New Roman" w:cs="Times New Roman"/>
          <w:lang w:eastAsia="ru-RU"/>
        </w:rPr>
        <w:t xml:space="preserve">в случае поломки автотранспортного средства при осуществлении заявленной перевозки обеспечить его своевременную замену; </w:t>
      </w:r>
    </w:p>
    <w:p w:rsidR="00F14A1D" w:rsidRPr="00F14A1D" w:rsidRDefault="00F14A1D" w:rsidP="00F14A1D">
      <w:pPr>
        <w:numPr>
          <w:ilvl w:val="0"/>
          <w:numId w:val="21"/>
        </w:numPr>
        <w:tabs>
          <w:tab w:val="num" w:pos="709"/>
          <w:tab w:val="num" w:pos="851"/>
        </w:tabs>
        <w:spacing w:after="0" w:line="0" w:lineRule="atLeast"/>
        <w:ind w:left="709" w:right="-1" w:hanging="709"/>
        <w:jc w:val="both"/>
        <w:rPr>
          <w:rFonts w:ascii="Times New Roman" w:eastAsia="Times New Roman" w:hAnsi="Times New Roman" w:cs="Times New Roman"/>
          <w:lang w:eastAsia="ru-RU"/>
        </w:rPr>
      </w:pPr>
      <w:r w:rsidRPr="00F14A1D">
        <w:rPr>
          <w:rFonts w:ascii="Times New Roman" w:eastAsia="Times New Roman" w:hAnsi="Times New Roman" w:cs="Times New Roman"/>
          <w:lang w:eastAsia="ru-RU"/>
        </w:rPr>
        <w:t>в обязательном порядке информировать Заказчика с момента загрузки о продвижении автотранспортных средств на всем маршруте перевозки и доставки имущества (груза) в пункт назначения;</w:t>
      </w:r>
    </w:p>
    <w:p w:rsidR="00F14A1D" w:rsidRPr="00F14A1D" w:rsidRDefault="00F14A1D" w:rsidP="00F14A1D">
      <w:pPr>
        <w:numPr>
          <w:ilvl w:val="0"/>
          <w:numId w:val="21"/>
        </w:numPr>
        <w:tabs>
          <w:tab w:val="num" w:pos="709"/>
          <w:tab w:val="num" w:pos="851"/>
        </w:tabs>
        <w:spacing w:after="0" w:line="0" w:lineRule="atLeast"/>
        <w:ind w:left="709" w:right="-1" w:hanging="709"/>
        <w:jc w:val="both"/>
        <w:rPr>
          <w:rFonts w:ascii="Times New Roman" w:eastAsia="Times New Roman" w:hAnsi="Times New Roman" w:cs="Times New Roman"/>
          <w:lang w:eastAsia="ru-RU"/>
        </w:rPr>
      </w:pPr>
      <w:r w:rsidRPr="00F14A1D">
        <w:rPr>
          <w:rFonts w:ascii="Times New Roman" w:eastAsia="Times New Roman" w:hAnsi="Times New Roman" w:cs="Times New Roman"/>
          <w:lang w:eastAsia="ru-RU"/>
        </w:rPr>
        <w:t>обеспечить приемку и сдачу имущества (груза) по количеству мест, за ненарушенной упаковкой, Заказчику;</w:t>
      </w:r>
    </w:p>
    <w:p w:rsidR="00F14A1D" w:rsidRPr="00F14A1D" w:rsidRDefault="00F14A1D" w:rsidP="00F14A1D">
      <w:pPr>
        <w:numPr>
          <w:ilvl w:val="0"/>
          <w:numId w:val="21"/>
        </w:numPr>
        <w:tabs>
          <w:tab w:val="num" w:pos="709"/>
        </w:tabs>
        <w:spacing w:after="0" w:line="0" w:lineRule="atLeast"/>
        <w:ind w:left="709" w:right="-1" w:hanging="709"/>
        <w:jc w:val="both"/>
        <w:rPr>
          <w:rFonts w:ascii="Times New Roman" w:eastAsia="Times New Roman" w:hAnsi="Times New Roman" w:cs="Times New Roman"/>
          <w:lang w:eastAsia="ru-RU"/>
        </w:rPr>
      </w:pPr>
      <w:r w:rsidRPr="00F14A1D">
        <w:rPr>
          <w:rFonts w:ascii="Times New Roman" w:eastAsia="Times New Roman" w:hAnsi="Times New Roman" w:cs="Times New Roman"/>
          <w:lang w:eastAsia="ru-RU"/>
        </w:rPr>
        <w:t>при выполнении разгрузочных работ обеспечить соблюдение грузчиками инструкций и требований по технике безопасности, а также обеспечить сохранность имущества (груза);</w:t>
      </w:r>
    </w:p>
    <w:p w:rsidR="00F14A1D" w:rsidRPr="00F14A1D" w:rsidRDefault="00F14A1D" w:rsidP="00F14A1D">
      <w:pPr>
        <w:numPr>
          <w:ilvl w:val="0"/>
          <w:numId w:val="21"/>
        </w:numPr>
        <w:tabs>
          <w:tab w:val="num" w:pos="709"/>
        </w:tabs>
        <w:spacing w:after="0" w:line="0" w:lineRule="atLeast"/>
        <w:ind w:left="709" w:right="-1" w:hanging="709"/>
        <w:jc w:val="both"/>
        <w:rPr>
          <w:rFonts w:ascii="Times New Roman" w:eastAsia="Times New Roman" w:hAnsi="Times New Roman" w:cs="Times New Roman"/>
          <w:lang w:eastAsia="ru-RU"/>
        </w:rPr>
      </w:pPr>
      <w:r w:rsidRPr="00F14A1D">
        <w:rPr>
          <w:rFonts w:ascii="Times New Roman" w:eastAsia="Times New Roman" w:hAnsi="Times New Roman" w:cs="Times New Roman"/>
          <w:lang w:eastAsia="ru-RU"/>
        </w:rPr>
        <w:t>обеспечить страхование имущества (груза) Заказчика;</w:t>
      </w:r>
    </w:p>
    <w:p w:rsidR="00F14A1D" w:rsidRPr="00F14A1D" w:rsidRDefault="00F14A1D" w:rsidP="00F14A1D">
      <w:pPr>
        <w:numPr>
          <w:ilvl w:val="0"/>
          <w:numId w:val="21"/>
        </w:numPr>
        <w:tabs>
          <w:tab w:val="num" w:pos="709"/>
        </w:tabs>
        <w:spacing w:after="0" w:line="0" w:lineRule="atLeast"/>
        <w:ind w:left="709" w:right="-1" w:hanging="709"/>
        <w:jc w:val="both"/>
        <w:rPr>
          <w:rFonts w:ascii="Times New Roman" w:eastAsia="Times New Roman" w:hAnsi="Times New Roman" w:cs="Times New Roman"/>
          <w:lang w:eastAsia="ru-RU"/>
        </w:rPr>
      </w:pPr>
      <w:r w:rsidRPr="00F14A1D">
        <w:rPr>
          <w:rFonts w:ascii="Times New Roman" w:eastAsia="Times New Roman" w:hAnsi="Times New Roman" w:cs="Times New Roman"/>
          <w:lang w:eastAsia="ru-RU"/>
        </w:rPr>
        <w:t>в случае хищения, порчи имущества Заказчика возместить сумму ущерба в полном объеме в течение 5 (пяти) рабочих дней со дня направления Заказчиком Исполнителю соответствующего извещения и Акта об обнаружении недостачи, порчи имущества (груза);</w:t>
      </w:r>
    </w:p>
    <w:p w:rsidR="00F14A1D" w:rsidRPr="00F14A1D" w:rsidRDefault="00F14A1D" w:rsidP="00F14A1D">
      <w:pPr>
        <w:numPr>
          <w:ilvl w:val="0"/>
          <w:numId w:val="21"/>
        </w:numPr>
        <w:tabs>
          <w:tab w:val="num" w:pos="709"/>
        </w:tabs>
        <w:spacing w:after="0" w:line="0" w:lineRule="atLeast"/>
        <w:ind w:left="709" w:right="-1" w:hanging="709"/>
        <w:jc w:val="both"/>
        <w:rPr>
          <w:rFonts w:ascii="Times New Roman" w:eastAsia="Times New Roman" w:hAnsi="Times New Roman" w:cs="Times New Roman"/>
          <w:lang w:eastAsia="ru-RU"/>
        </w:rPr>
      </w:pPr>
      <w:r w:rsidRPr="00F14A1D">
        <w:rPr>
          <w:rFonts w:ascii="Times New Roman" w:eastAsia="Times New Roman" w:hAnsi="Times New Roman" w:cs="Times New Roman"/>
          <w:lang w:eastAsia="ru-RU"/>
        </w:rPr>
        <w:t>предоставить список грузчиков, с предоставлением копии их удостоверений личности;</w:t>
      </w:r>
    </w:p>
    <w:p w:rsidR="00F14A1D" w:rsidRPr="00F14A1D" w:rsidRDefault="00F14A1D" w:rsidP="00F14A1D">
      <w:pPr>
        <w:numPr>
          <w:ilvl w:val="0"/>
          <w:numId w:val="21"/>
        </w:numPr>
        <w:tabs>
          <w:tab w:val="num" w:pos="709"/>
        </w:tabs>
        <w:spacing w:after="0" w:line="0" w:lineRule="atLeast"/>
        <w:ind w:left="709" w:right="-1" w:hanging="709"/>
        <w:jc w:val="both"/>
        <w:rPr>
          <w:rFonts w:ascii="Times New Roman" w:eastAsia="Times New Roman" w:hAnsi="Times New Roman" w:cs="Times New Roman"/>
          <w:lang w:eastAsia="ru-RU"/>
        </w:rPr>
      </w:pPr>
      <w:r w:rsidRPr="00F14A1D">
        <w:rPr>
          <w:rFonts w:ascii="Times New Roman" w:eastAsia="Times New Roman" w:hAnsi="Times New Roman" w:cs="Times New Roman"/>
          <w:lang w:eastAsia="ru-RU"/>
        </w:rPr>
        <w:t xml:space="preserve">обеспечить грузчиков специальной одеждой; </w:t>
      </w:r>
    </w:p>
    <w:p w:rsidR="00F14A1D" w:rsidRPr="00F14A1D" w:rsidRDefault="00F14A1D" w:rsidP="00F14A1D">
      <w:pPr>
        <w:numPr>
          <w:ilvl w:val="0"/>
          <w:numId w:val="21"/>
        </w:numPr>
        <w:tabs>
          <w:tab w:val="num" w:pos="709"/>
        </w:tabs>
        <w:spacing w:after="0" w:line="0" w:lineRule="atLeast"/>
        <w:ind w:left="709" w:right="-1" w:hanging="709"/>
        <w:jc w:val="both"/>
        <w:rPr>
          <w:rFonts w:ascii="Times New Roman" w:eastAsia="Times New Roman" w:hAnsi="Times New Roman" w:cs="Times New Roman"/>
          <w:lang w:eastAsia="ru-RU"/>
        </w:rPr>
      </w:pPr>
      <w:r w:rsidRPr="00F14A1D">
        <w:rPr>
          <w:rFonts w:ascii="Times New Roman" w:eastAsia="Times New Roman" w:hAnsi="Times New Roman" w:cs="Times New Roman"/>
          <w:lang w:eastAsia="ru-RU"/>
        </w:rPr>
        <w:t>не разглашать информацию в отношении Заказчика, его клиентов, а также иную информацию, ставшую известной Исполнителю в процессе исполнения Договора.</w:t>
      </w:r>
    </w:p>
    <w:p w:rsidR="00F14A1D" w:rsidRPr="00F14A1D" w:rsidRDefault="00F14A1D" w:rsidP="00F14A1D">
      <w:pPr>
        <w:numPr>
          <w:ilvl w:val="0"/>
          <w:numId w:val="20"/>
        </w:numPr>
        <w:tabs>
          <w:tab w:val="num" w:pos="709"/>
        </w:tabs>
        <w:spacing w:after="0" w:line="0" w:lineRule="atLeast"/>
        <w:ind w:left="709" w:right="-1" w:hanging="709"/>
        <w:jc w:val="both"/>
        <w:rPr>
          <w:rFonts w:ascii="Times New Roman" w:eastAsia="Times New Roman" w:hAnsi="Times New Roman" w:cs="Times New Roman"/>
          <w:lang w:eastAsia="ru-RU"/>
        </w:rPr>
      </w:pPr>
      <w:r w:rsidRPr="00F14A1D">
        <w:rPr>
          <w:rFonts w:ascii="Times New Roman" w:eastAsia="Times New Roman" w:hAnsi="Times New Roman" w:cs="Times New Roman"/>
          <w:b/>
          <w:lang w:eastAsia="ru-RU"/>
        </w:rPr>
        <w:t>Заказчик имеет право:</w:t>
      </w:r>
    </w:p>
    <w:p w:rsidR="00F14A1D" w:rsidRPr="00F14A1D" w:rsidRDefault="00F14A1D" w:rsidP="00F14A1D">
      <w:pPr>
        <w:numPr>
          <w:ilvl w:val="0"/>
          <w:numId w:val="19"/>
        </w:numPr>
        <w:tabs>
          <w:tab w:val="num" w:pos="851"/>
        </w:tabs>
        <w:spacing w:after="0" w:line="0" w:lineRule="atLeast"/>
        <w:ind w:left="709" w:right="-1" w:hanging="709"/>
        <w:jc w:val="both"/>
        <w:rPr>
          <w:rFonts w:ascii="Times New Roman" w:eastAsia="Times New Roman" w:hAnsi="Times New Roman" w:cs="Times New Roman"/>
          <w:lang w:eastAsia="ru-RU"/>
        </w:rPr>
      </w:pPr>
      <w:r w:rsidRPr="00F14A1D">
        <w:rPr>
          <w:rFonts w:ascii="Times New Roman" w:eastAsia="Times New Roman" w:hAnsi="Times New Roman" w:cs="Times New Roman"/>
          <w:lang w:eastAsia="ru-RU"/>
        </w:rPr>
        <w:t xml:space="preserve">отказаться от </w:t>
      </w:r>
      <w:r w:rsidRPr="00F14A1D">
        <w:rPr>
          <w:rFonts w:ascii="Times New Roman" w:eastAsia="Times New Roman" w:hAnsi="Times New Roman" w:cs="Times New Roman"/>
          <w:bCs/>
          <w:lang w:eastAsia="ru-RU"/>
        </w:rPr>
        <w:t>услуг Исполнителя</w:t>
      </w:r>
      <w:r w:rsidRPr="00F14A1D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F14A1D">
        <w:rPr>
          <w:rFonts w:ascii="Times New Roman" w:eastAsia="Times New Roman" w:hAnsi="Times New Roman" w:cs="Times New Roman"/>
          <w:lang w:eastAsia="ru-RU"/>
        </w:rPr>
        <w:t xml:space="preserve">в случае предоставления им автотранспорта в неисправном состоянии, </w:t>
      </w:r>
      <w:r w:rsidRPr="00F14A1D">
        <w:rPr>
          <w:rFonts w:ascii="Times New Roman" w:eastAsia="Times New Roman" w:hAnsi="Times New Roman" w:cs="Times New Roman"/>
          <w:bCs/>
          <w:lang w:eastAsia="ru-RU"/>
        </w:rPr>
        <w:t>без оформленных документов, необходимых для выполнения заявленной перевозки и/</w:t>
      </w:r>
      <w:r w:rsidRPr="00F14A1D">
        <w:rPr>
          <w:rFonts w:ascii="Times New Roman" w:eastAsia="Times New Roman" w:hAnsi="Times New Roman" w:cs="Times New Roman"/>
          <w:lang w:eastAsia="ru-RU"/>
        </w:rPr>
        <w:t>или в состоянии не пригодном для перевозки соответствующего имущества (груза), согласно подпункту 3.2.3 Договора;</w:t>
      </w:r>
    </w:p>
    <w:p w:rsidR="00F14A1D" w:rsidRPr="00F14A1D" w:rsidRDefault="00F14A1D" w:rsidP="00F14A1D">
      <w:pPr>
        <w:numPr>
          <w:ilvl w:val="0"/>
          <w:numId w:val="19"/>
        </w:numPr>
        <w:tabs>
          <w:tab w:val="num" w:pos="851"/>
        </w:tabs>
        <w:spacing w:after="0" w:line="0" w:lineRule="atLeast"/>
        <w:ind w:left="709" w:right="-1" w:hanging="709"/>
        <w:jc w:val="both"/>
        <w:rPr>
          <w:rFonts w:ascii="Times New Roman" w:eastAsia="Times New Roman" w:hAnsi="Times New Roman" w:cs="Times New Roman"/>
          <w:lang w:eastAsia="ru-RU"/>
        </w:rPr>
      </w:pPr>
      <w:r w:rsidRPr="00F14A1D">
        <w:rPr>
          <w:rFonts w:ascii="Times New Roman" w:eastAsia="Times New Roman" w:hAnsi="Times New Roman" w:cs="Times New Roman"/>
          <w:lang w:eastAsia="ru-RU"/>
        </w:rPr>
        <w:t xml:space="preserve">в случае неоднократного нарушения Исполнителем своих обязательств по Договору отказаться от Договора с уведомлением Исполнителя об этом не менее чем за 5 (пять) календарных дней; </w:t>
      </w:r>
    </w:p>
    <w:p w:rsidR="00F14A1D" w:rsidRPr="00F14A1D" w:rsidRDefault="00F14A1D" w:rsidP="00F14A1D">
      <w:pPr>
        <w:numPr>
          <w:ilvl w:val="0"/>
          <w:numId w:val="19"/>
        </w:numPr>
        <w:tabs>
          <w:tab w:val="num" w:pos="851"/>
        </w:tabs>
        <w:spacing w:after="0" w:line="0" w:lineRule="atLeast"/>
        <w:ind w:left="709" w:right="-1" w:hanging="709"/>
        <w:jc w:val="both"/>
        <w:rPr>
          <w:rFonts w:ascii="Times New Roman" w:eastAsia="Times New Roman" w:hAnsi="Times New Roman" w:cs="Times New Roman"/>
          <w:lang w:eastAsia="ru-RU"/>
        </w:rPr>
      </w:pPr>
      <w:r w:rsidRPr="00F14A1D">
        <w:rPr>
          <w:rFonts w:ascii="Times New Roman" w:eastAsia="Times New Roman" w:hAnsi="Times New Roman" w:cs="Times New Roman"/>
          <w:lang w:eastAsia="ru-RU"/>
        </w:rPr>
        <w:t>в любое время интересоваться исполнением обязательств по Договору.</w:t>
      </w:r>
    </w:p>
    <w:p w:rsidR="00F14A1D" w:rsidRPr="00F14A1D" w:rsidRDefault="00F14A1D" w:rsidP="00F14A1D">
      <w:pPr>
        <w:numPr>
          <w:ilvl w:val="0"/>
          <w:numId w:val="16"/>
        </w:numPr>
        <w:tabs>
          <w:tab w:val="num" w:pos="709"/>
        </w:tabs>
        <w:spacing w:after="0" w:line="0" w:lineRule="atLeast"/>
        <w:ind w:left="709" w:right="-99" w:hanging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14A1D">
        <w:rPr>
          <w:rFonts w:ascii="Times New Roman" w:eastAsia="Times New Roman" w:hAnsi="Times New Roman" w:cs="Times New Roman"/>
          <w:b/>
          <w:lang w:eastAsia="ru-RU"/>
        </w:rPr>
        <w:t>Заказчик обязан:</w:t>
      </w:r>
    </w:p>
    <w:p w:rsidR="00F14A1D" w:rsidRPr="00F14A1D" w:rsidRDefault="00F14A1D" w:rsidP="00F14A1D">
      <w:pPr>
        <w:numPr>
          <w:ilvl w:val="0"/>
          <w:numId w:val="22"/>
        </w:numPr>
        <w:tabs>
          <w:tab w:val="num" w:pos="709"/>
          <w:tab w:val="num" w:pos="851"/>
        </w:tabs>
        <w:spacing w:after="0" w:line="0" w:lineRule="atLeast"/>
        <w:ind w:left="709" w:right="-1" w:hanging="709"/>
        <w:jc w:val="both"/>
        <w:rPr>
          <w:rFonts w:ascii="Times New Roman" w:eastAsia="Times New Roman" w:hAnsi="Times New Roman" w:cs="Times New Roman"/>
          <w:lang w:eastAsia="ru-RU"/>
        </w:rPr>
      </w:pPr>
      <w:r w:rsidRPr="00F14A1D">
        <w:rPr>
          <w:rFonts w:ascii="Times New Roman" w:eastAsia="Times New Roman" w:hAnsi="Times New Roman" w:cs="Times New Roman"/>
          <w:lang w:eastAsia="ru-RU"/>
        </w:rPr>
        <w:t>своевременно предоставить Исполнителю Заявку, содержащую всю информацию, необходимую для организации перевозки имущества (груза), а также для выполнения разгрузочных  работ;</w:t>
      </w:r>
    </w:p>
    <w:p w:rsidR="00F14A1D" w:rsidRPr="00F14A1D" w:rsidRDefault="00F14A1D" w:rsidP="00F14A1D">
      <w:pPr>
        <w:numPr>
          <w:ilvl w:val="0"/>
          <w:numId w:val="22"/>
        </w:numPr>
        <w:tabs>
          <w:tab w:val="num" w:pos="709"/>
          <w:tab w:val="num" w:pos="851"/>
        </w:tabs>
        <w:spacing w:after="0" w:line="0" w:lineRule="atLeast"/>
        <w:ind w:left="709" w:right="-1" w:hanging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14A1D">
        <w:rPr>
          <w:rFonts w:ascii="Times New Roman" w:eastAsia="Times New Roman" w:hAnsi="Times New Roman" w:cs="Times New Roman"/>
          <w:color w:val="000000"/>
          <w:lang w:eastAsia="ru-RU"/>
        </w:rPr>
        <w:t xml:space="preserve">своевременно информировать и предоставлять необходимую информацию, запрашиваемую Исполнителем по данной перевозке </w:t>
      </w:r>
      <w:r w:rsidRPr="00F14A1D">
        <w:rPr>
          <w:rFonts w:ascii="Times New Roman" w:eastAsia="Times New Roman" w:hAnsi="Times New Roman" w:cs="Times New Roman"/>
          <w:lang w:eastAsia="ru-RU"/>
        </w:rPr>
        <w:t>имущества</w:t>
      </w:r>
      <w:r w:rsidRPr="00F14A1D">
        <w:rPr>
          <w:rFonts w:ascii="Times New Roman" w:eastAsia="Times New Roman" w:hAnsi="Times New Roman" w:cs="Times New Roman"/>
          <w:color w:val="000000"/>
          <w:lang w:eastAsia="ru-RU"/>
        </w:rPr>
        <w:t xml:space="preserve"> (груза);</w:t>
      </w:r>
    </w:p>
    <w:p w:rsidR="00F14A1D" w:rsidRPr="00F14A1D" w:rsidRDefault="00F14A1D" w:rsidP="00F14A1D">
      <w:pPr>
        <w:numPr>
          <w:ilvl w:val="0"/>
          <w:numId w:val="22"/>
        </w:numPr>
        <w:tabs>
          <w:tab w:val="num" w:pos="709"/>
          <w:tab w:val="num" w:pos="851"/>
        </w:tabs>
        <w:spacing w:after="0" w:line="0" w:lineRule="atLeast"/>
        <w:ind w:left="709" w:right="-1" w:hanging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14A1D">
        <w:rPr>
          <w:rFonts w:ascii="Times New Roman" w:eastAsia="Times New Roman" w:hAnsi="Times New Roman" w:cs="Times New Roman"/>
          <w:color w:val="000000"/>
          <w:lang w:eastAsia="ru-RU"/>
        </w:rPr>
        <w:t xml:space="preserve">своевременно производить оплату стоимости услуг Исполнителя, связанных с организацией заявленной перевозки </w:t>
      </w:r>
      <w:r w:rsidRPr="00F14A1D">
        <w:rPr>
          <w:rFonts w:ascii="Times New Roman" w:eastAsia="Times New Roman" w:hAnsi="Times New Roman" w:cs="Times New Roman"/>
          <w:lang w:eastAsia="ru-RU"/>
        </w:rPr>
        <w:t>имущества</w:t>
      </w:r>
      <w:r w:rsidRPr="00F14A1D">
        <w:rPr>
          <w:rFonts w:ascii="Times New Roman" w:eastAsia="Times New Roman" w:hAnsi="Times New Roman" w:cs="Times New Roman"/>
          <w:color w:val="000000"/>
          <w:lang w:eastAsia="ru-RU"/>
        </w:rPr>
        <w:t xml:space="preserve"> (груза) и </w:t>
      </w:r>
      <w:r w:rsidRPr="00F14A1D">
        <w:rPr>
          <w:rFonts w:ascii="Times New Roman" w:eastAsia="Times New Roman" w:hAnsi="Times New Roman" w:cs="Times New Roman"/>
          <w:lang w:eastAsia="ru-RU"/>
        </w:rPr>
        <w:t>выполнения разгрузочных работ,</w:t>
      </w:r>
      <w:r w:rsidRPr="00F14A1D">
        <w:rPr>
          <w:rFonts w:ascii="Times New Roman" w:eastAsia="Times New Roman" w:hAnsi="Times New Roman" w:cs="Times New Roman"/>
          <w:color w:val="000000"/>
          <w:lang w:eastAsia="ru-RU"/>
        </w:rPr>
        <w:t xml:space="preserve"> в соответствии и на условиях, предусмотренных Договором;</w:t>
      </w:r>
    </w:p>
    <w:p w:rsidR="00F14A1D" w:rsidRPr="00F14A1D" w:rsidRDefault="00F14A1D" w:rsidP="00F14A1D">
      <w:pPr>
        <w:numPr>
          <w:ilvl w:val="0"/>
          <w:numId w:val="22"/>
        </w:numPr>
        <w:tabs>
          <w:tab w:val="num" w:pos="709"/>
          <w:tab w:val="num" w:pos="851"/>
        </w:tabs>
        <w:spacing w:after="0" w:line="0" w:lineRule="atLeast"/>
        <w:ind w:left="709" w:right="-1" w:hanging="709"/>
        <w:jc w:val="both"/>
        <w:rPr>
          <w:rFonts w:ascii="Times New Roman" w:eastAsia="Times New Roman" w:hAnsi="Times New Roman" w:cs="Times New Roman"/>
          <w:lang w:eastAsia="ru-RU"/>
        </w:rPr>
      </w:pPr>
      <w:r w:rsidRPr="00F14A1D">
        <w:rPr>
          <w:rFonts w:ascii="Times New Roman" w:eastAsia="Times New Roman" w:hAnsi="Times New Roman" w:cs="Times New Roman"/>
          <w:lang w:eastAsia="ru-RU"/>
        </w:rPr>
        <w:t>в случае задержки или отказа от заявленной перевозки, в течение 1 (одного) рабочего дня  информировать об этом в письменном виде Исполнителя с указанием даль</w:t>
      </w:r>
      <w:r w:rsidRPr="00F14A1D">
        <w:rPr>
          <w:rFonts w:ascii="Times New Roman" w:eastAsia="Times New Roman" w:hAnsi="Times New Roman" w:cs="Times New Roman"/>
          <w:lang w:eastAsia="ru-RU"/>
        </w:rPr>
        <w:softHyphen/>
        <w:t>нейших мер, направленных на осуществление перевозки или ее отмену;</w:t>
      </w:r>
    </w:p>
    <w:p w:rsidR="00F14A1D" w:rsidRPr="00F14A1D" w:rsidRDefault="00F14A1D" w:rsidP="00F14A1D">
      <w:pPr>
        <w:numPr>
          <w:ilvl w:val="0"/>
          <w:numId w:val="22"/>
        </w:numPr>
        <w:tabs>
          <w:tab w:val="num" w:pos="709"/>
          <w:tab w:val="num" w:pos="851"/>
        </w:tabs>
        <w:spacing w:after="0" w:line="0" w:lineRule="atLeast"/>
        <w:ind w:left="709" w:right="-1" w:hanging="709"/>
        <w:jc w:val="both"/>
        <w:rPr>
          <w:rFonts w:ascii="Times New Roman" w:eastAsia="Times New Roman" w:hAnsi="Times New Roman" w:cs="Times New Roman"/>
          <w:lang w:eastAsia="ru-RU"/>
        </w:rPr>
      </w:pPr>
      <w:r w:rsidRPr="00F14A1D">
        <w:rPr>
          <w:rFonts w:ascii="Times New Roman" w:eastAsia="Times New Roman" w:hAnsi="Times New Roman" w:cs="Times New Roman"/>
          <w:color w:val="000000"/>
          <w:lang w:eastAsia="ru-RU"/>
        </w:rPr>
        <w:t xml:space="preserve">в случае отказа от услуг Исполнителя возместить Исполнителю расходы, произведенные Исполнителем до момента получения уведомления Заказчика о таком отказе; </w:t>
      </w:r>
    </w:p>
    <w:p w:rsidR="00F14A1D" w:rsidRPr="00F14A1D" w:rsidRDefault="00F14A1D" w:rsidP="00F14A1D">
      <w:pPr>
        <w:numPr>
          <w:ilvl w:val="0"/>
          <w:numId w:val="22"/>
        </w:numPr>
        <w:tabs>
          <w:tab w:val="num" w:pos="709"/>
          <w:tab w:val="num" w:pos="851"/>
        </w:tabs>
        <w:spacing w:after="0" w:line="0" w:lineRule="atLeast"/>
        <w:ind w:left="709" w:right="-1" w:hanging="709"/>
        <w:jc w:val="both"/>
        <w:rPr>
          <w:rFonts w:ascii="Times New Roman" w:eastAsia="Times New Roman" w:hAnsi="Times New Roman" w:cs="Times New Roman"/>
          <w:lang w:eastAsia="ru-RU"/>
        </w:rPr>
      </w:pPr>
      <w:r w:rsidRPr="00F14A1D">
        <w:rPr>
          <w:rFonts w:ascii="Times New Roman" w:eastAsia="Times New Roman" w:hAnsi="Times New Roman" w:cs="Times New Roman"/>
          <w:lang w:eastAsia="ru-RU"/>
        </w:rPr>
        <w:t>возместить Исполнителю дополнительные документально подтвержденные расходы, связанные с организацией заявленной перевозки, в случае выполнения им, с согласия Заказчика, необходимых дополнительных работ или услуг, не оговоренных в Договоре или Заявке по дополнительно выставленному счету;</w:t>
      </w:r>
    </w:p>
    <w:p w:rsidR="00F14A1D" w:rsidRPr="00F14A1D" w:rsidRDefault="00F14A1D" w:rsidP="00F14A1D">
      <w:pPr>
        <w:numPr>
          <w:ilvl w:val="0"/>
          <w:numId w:val="22"/>
        </w:numPr>
        <w:tabs>
          <w:tab w:val="num" w:pos="709"/>
          <w:tab w:val="num" w:pos="851"/>
        </w:tabs>
        <w:spacing w:after="0" w:line="0" w:lineRule="atLeast"/>
        <w:ind w:left="709" w:right="-1" w:hanging="709"/>
        <w:jc w:val="both"/>
        <w:rPr>
          <w:rFonts w:ascii="Times New Roman" w:eastAsia="Times New Roman" w:hAnsi="Times New Roman" w:cs="Times New Roman"/>
          <w:lang w:eastAsia="ru-RU"/>
        </w:rPr>
      </w:pPr>
      <w:r w:rsidRPr="00F14A1D">
        <w:rPr>
          <w:rFonts w:ascii="Times New Roman" w:eastAsia="Times New Roman" w:hAnsi="Times New Roman" w:cs="Times New Roman"/>
          <w:lang w:eastAsia="ru-RU"/>
        </w:rPr>
        <w:t xml:space="preserve">по окончанию перевозки имущества (груза) поставить в Акте приема-передачи оказанных услуг (выполненных работ), предоставленного Исполнителем, дату окончания перевозки и заверить ее подписью. </w:t>
      </w:r>
    </w:p>
    <w:p w:rsidR="00F14A1D" w:rsidRPr="00F14A1D" w:rsidRDefault="00F14A1D" w:rsidP="00F14A1D">
      <w:pPr>
        <w:tabs>
          <w:tab w:val="left" w:pos="567"/>
          <w:tab w:val="num" w:pos="851"/>
        </w:tabs>
        <w:spacing w:after="0" w:line="0" w:lineRule="atLeast"/>
        <w:ind w:left="567" w:right="-1" w:hanging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F14A1D" w:rsidRPr="00F14A1D" w:rsidRDefault="00F14A1D" w:rsidP="00F14A1D">
      <w:pPr>
        <w:numPr>
          <w:ilvl w:val="0"/>
          <w:numId w:val="15"/>
        </w:numPr>
        <w:tabs>
          <w:tab w:val="left" w:pos="567"/>
        </w:tabs>
        <w:spacing w:after="0" w:line="0" w:lineRule="atLeast"/>
        <w:ind w:left="567" w:hanging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14A1D">
        <w:rPr>
          <w:rFonts w:ascii="Times New Roman" w:eastAsia="Times New Roman" w:hAnsi="Times New Roman" w:cs="Times New Roman"/>
          <w:b/>
          <w:lang w:eastAsia="ru-RU"/>
        </w:rPr>
        <w:lastRenderedPageBreak/>
        <w:t>Стоимость организации перевозки и порядок расчетов</w:t>
      </w:r>
    </w:p>
    <w:p w:rsidR="00F14A1D" w:rsidRPr="00F14A1D" w:rsidRDefault="00F14A1D" w:rsidP="00F14A1D">
      <w:pPr>
        <w:tabs>
          <w:tab w:val="left" w:pos="567"/>
        </w:tabs>
        <w:spacing w:after="0" w:line="0" w:lineRule="atLeast"/>
        <w:ind w:left="56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F14A1D">
        <w:rPr>
          <w:rFonts w:ascii="Times New Roman" w:eastAsia="Times New Roman" w:hAnsi="Times New Roman" w:cs="Times New Roman"/>
          <w:lang w:eastAsia="ru-RU"/>
        </w:rPr>
        <w:t xml:space="preserve">4.1.     </w:t>
      </w:r>
      <w:proofErr w:type="gramStart"/>
      <w:r w:rsidRPr="00F14A1D">
        <w:rPr>
          <w:rFonts w:ascii="Times New Roman" w:eastAsia="Times New Roman" w:hAnsi="Times New Roman" w:cs="Times New Roman"/>
          <w:lang w:eastAsia="ru-RU"/>
        </w:rPr>
        <w:t xml:space="preserve">Цена Договора составляет </w:t>
      </w:r>
      <w:r w:rsidRPr="00F14A1D">
        <w:rPr>
          <w:rFonts w:ascii="Times New Roman" w:eastAsia="Times New Roman" w:hAnsi="Times New Roman" w:cs="Times New Roman"/>
          <w:b/>
          <w:lang w:eastAsia="ru-RU"/>
        </w:rPr>
        <w:t xml:space="preserve">____________________ тенге ___ </w:t>
      </w:r>
      <w:proofErr w:type="spellStart"/>
      <w:r w:rsidRPr="00F14A1D">
        <w:rPr>
          <w:rFonts w:ascii="Times New Roman" w:eastAsia="Times New Roman" w:hAnsi="Times New Roman" w:cs="Times New Roman"/>
          <w:b/>
          <w:lang w:eastAsia="ru-RU"/>
        </w:rPr>
        <w:t>тиын</w:t>
      </w:r>
      <w:proofErr w:type="spellEnd"/>
      <w:r w:rsidRPr="00F14A1D">
        <w:rPr>
          <w:rFonts w:ascii="Times New Roman" w:eastAsia="Times New Roman" w:hAnsi="Times New Roman" w:cs="Times New Roman"/>
          <w:lang w:eastAsia="ru-RU"/>
        </w:rPr>
        <w:t xml:space="preserve"> и включает в себя стоимость перевозок имущества (грузов) и разгрузочных работ, стоимость страхования имущества (грузов), сумму налога на добавленную стоимость (НДС), подлежащую уплате в соответствии с налоговым законодательством Республики Казахстан, транспортные расходы Поставщика, связанные с доставкой Товара Покупателю, таможенные сборы и тарифы, расходы, уплачиваемые в связи с получением сертификатов и других документов, также прочие налоги</w:t>
      </w:r>
      <w:proofErr w:type="gramEnd"/>
      <w:r w:rsidRPr="00F14A1D">
        <w:rPr>
          <w:rFonts w:ascii="Times New Roman" w:eastAsia="Times New Roman" w:hAnsi="Times New Roman" w:cs="Times New Roman"/>
          <w:lang w:eastAsia="ru-RU"/>
        </w:rPr>
        <w:t>, пошлины и расходы, взимаемые в связи с исполнением Договора. Расчеты стоимости организации перевозки имущества (груза) и выполнения разгрузочных работ, с учетом НДС, производятся между Заказчиком и Исполнителем согласно Приложению № 2 к Договору.</w:t>
      </w:r>
    </w:p>
    <w:p w:rsidR="00F14A1D" w:rsidRPr="00F14A1D" w:rsidRDefault="00F14A1D" w:rsidP="00F14A1D">
      <w:pPr>
        <w:numPr>
          <w:ilvl w:val="1"/>
          <w:numId w:val="23"/>
        </w:numPr>
        <w:tabs>
          <w:tab w:val="left" w:pos="567"/>
          <w:tab w:val="num" w:pos="1276"/>
        </w:tabs>
        <w:spacing w:after="0" w:line="0" w:lineRule="atLeast"/>
        <w:ind w:left="56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F14A1D">
        <w:rPr>
          <w:rFonts w:ascii="Times New Roman" w:eastAsia="Times New Roman" w:hAnsi="Times New Roman" w:cs="Times New Roman"/>
          <w:lang w:eastAsia="ru-RU"/>
        </w:rPr>
        <w:t>Оплата стоимости перевозки имущества (груза) и разгрузочных работ производится Заказчиком по факту выполнения Исполнителем перевозки каждой партий имущества (грузов) и его разгрузки, в течение 10 (десять) рабочих дней после подписания Сторонами сводного Акта приема-передачи оказанных услуг (выполненных работ), на основании выставленного Исполнителем счета, оформленного в соответствии с действующим законодательством. Оплата осуществляется путем перевода указанной в Акте суммы на банковский счет Исполнителя, открытый в АО «Народный Банк Казахстана» на момент подписания  Сторонами Договора, либо на счет Исполнителя, ранее открытый в АО «Народный Банк Казахстана».</w:t>
      </w:r>
    </w:p>
    <w:p w:rsidR="00F14A1D" w:rsidRPr="00F14A1D" w:rsidRDefault="00F14A1D" w:rsidP="00F14A1D">
      <w:pPr>
        <w:tabs>
          <w:tab w:val="left" w:pos="567"/>
          <w:tab w:val="left" w:pos="3480"/>
        </w:tabs>
        <w:spacing w:after="0" w:line="0" w:lineRule="atLeast"/>
        <w:ind w:left="567" w:right="-241" w:hanging="567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F14A1D" w:rsidRPr="00F14A1D" w:rsidRDefault="00F14A1D" w:rsidP="00F14A1D">
      <w:pPr>
        <w:tabs>
          <w:tab w:val="left" w:pos="567"/>
          <w:tab w:val="left" w:pos="3480"/>
        </w:tabs>
        <w:spacing w:after="0" w:line="0" w:lineRule="atLeast"/>
        <w:ind w:left="567" w:right="-241" w:hanging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14A1D">
        <w:rPr>
          <w:rFonts w:ascii="Times New Roman" w:eastAsia="Times New Roman" w:hAnsi="Times New Roman" w:cs="Times New Roman"/>
          <w:b/>
          <w:lang w:eastAsia="ru-RU"/>
        </w:rPr>
        <w:t>5. Ответственность Сторон</w:t>
      </w:r>
    </w:p>
    <w:p w:rsidR="00F14A1D" w:rsidRPr="00F14A1D" w:rsidRDefault="00F14A1D" w:rsidP="00F14A1D">
      <w:pPr>
        <w:numPr>
          <w:ilvl w:val="0"/>
          <w:numId w:val="24"/>
        </w:numPr>
        <w:tabs>
          <w:tab w:val="left" w:pos="567"/>
        </w:tabs>
        <w:spacing w:after="0" w:line="0" w:lineRule="atLeast"/>
        <w:ind w:left="567" w:right="-1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F14A1D">
        <w:rPr>
          <w:rFonts w:ascii="Times New Roman" w:eastAsia="Times New Roman" w:hAnsi="Times New Roman" w:cs="Times New Roman"/>
          <w:bCs/>
          <w:color w:val="000000"/>
          <w:spacing w:val="1"/>
          <w:lang w:eastAsia="ru-RU"/>
        </w:rPr>
        <w:t>За неисполнение или ненадлежащее исполнение обязательств по Договору Стороны несут ответственность в соответствии с законодательством Республики Казахстан и Договором.</w:t>
      </w:r>
    </w:p>
    <w:p w:rsidR="00F14A1D" w:rsidRPr="00F14A1D" w:rsidRDefault="00F14A1D" w:rsidP="00F14A1D">
      <w:pPr>
        <w:tabs>
          <w:tab w:val="left" w:pos="567"/>
        </w:tabs>
        <w:autoSpaceDE w:val="0"/>
        <w:autoSpaceDN w:val="0"/>
        <w:adjustRightInd w:val="0"/>
        <w:spacing w:after="0" w:line="0" w:lineRule="atLeast"/>
        <w:ind w:left="56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F14A1D">
        <w:rPr>
          <w:rFonts w:ascii="Times New Roman" w:eastAsia="Times New Roman" w:hAnsi="Times New Roman" w:cs="Times New Roman"/>
          <w:lang w:eastAsia="ru-RU"/>
        </w:rPr>
        <w:t xml:space="preserve">5.2. </w:t>
      </w:r>
      <w:r w:rsidRPr="00F14A1D">
        <w:rPr>
          <w:rFonts w:ascii="Times New Roman" w:eastAsia="Times New Roman" w:hAnsi="Times New Roman" w:cs="Times New Roman"/>
          <w:lang w:eastAsia="ru-RU"/>
        </w:rPr>
        <w:tab/>
        <w:t>В случае предоставления недостоверной (неточной) информации о месте и времени погрузки имущества (груза) Заказчик возмещает Исполнителю затраты, связанные с прибытием перевозчика в указанное место погрузки имущества (груза) и обратно.</w:t>
      </w:r>
    </w:p>
    <w:p w:rsidR="00F14A1D" w:rsidRPr="00F14A1D" w:rsidRDefault="00F14A1D" w:rsidP="00F14A1D">
      <w:pPr>
        <w:numPr>
          <w:ilvl w:val="1"/>
          <w:numId w:val="25"/>
        </w:numPr>
        <w:tabs>
          <w:tab w:val="num" w:pos="567"/>
          <w:tab w:val="num" w:pos="1701"/>
        </w:tabs>
        <w:autoSpaceDE w:val="0"/>
        <w:autoSpaceDN w:val="0"/>
        <w:adjustRightInd w:val="0"/>
        <w:spacing w:after="0" w:line="0" w:lineRule="atLeast"/>
        <w:ind w:left="56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F14A1D">
        <w:rPr>
          <w:rFonts w:ascii="Times New Roman" w:eastAsia="Times New Roman" w:hAnsi="Times New Roman" w:cs="Times New Roman"/>
          <w:lang w:eastAsia="ru-RU"/>
        </w:rPr>
        <w:t xml:space="preserve">В случае </w:t>
      </w:r>
      <w:proofErr w:type="gramStart"/>
      <w:r w:rsidRPr="00F14A1D">
        <w:rPr>
          <w:rFonts w:ascii="Times New Roman" w:eastAsia="Times New Roman" w:hAnsi="Times New Roman" w:cs="Times New Roman"/>
          <w:lang w:eastAsia="ru-RU"/>
        </w:rPr>
        <w:t>нарушения срока оплаты стоимости услуг</w:t>
      </w:r>
      <w:proofErr w:type="gramEnd"/>
      <w:r w:rsidRPr="00F14A1D">
        <w:rPr>
          <w:rFonts w:ascii="Times New Roman" w:eastAsia="Times New Roman" w:hAnsi="Times New Roman" w:cs="Times New Roman"/>
          <w:lang w:eastAsia="ru-RU"/>
        </w:rPr>
        <w:t xml:space="preserve"> Исполнителя, связанных с перевозкой имущества (груза), Заказчик уплачивает Исполнителю пеню в размере 0,2% </w:t>
      </w:r>
      <w:r w:rsidRPr="00F14A1D">
        <w:rPr>
          <w:rFonts w:ascii="Times New Roman" w:eastAsia="Times New Roman" w:hAnsi="Times New Roman" w:cs="Times New Roman"/>
          <w:color w:val="000000"/>
          <w:lang w:eastAsia="ru-RU"/>
        </w:rPr>
        <w:t xml:space="preserve">(ноль целых два десятых процента) </w:t>
      </w:r>
      <w:r w:rsidRPr="00F14A1D">
        <w:rPr>
          <w:rFonts w:ascii="Times New Roman" w:eastAsia="Times New Roman" w:hAnsi="Times New Roman" w:cs="Times New Roman"/>
          <w:lang w:eastAsia="ru-RU"/>
        </w:rPr>
        <w:t>от просроченной суммы за каждый день просрочки платежа.</w:t>
      </w:r>
    </w:p>
    <w:p w:rsidR="00F14A1D" w:rsidRPr="00F14A1D" w:rsidRDefault="00F14A1D" w:rsidP="00F14A1D">
      <w:pPr>
        <w:numPr>
          <w:ilvl w:val="1"/>
          <w:numId w:val="25"/>
        </w:numPr>
        <w:tabs>
          <w:tab w:val="num" w:pos="567"/>
          <w:tab w:val="num" w:pos="1701"/>
        </w:tabs>
        <w:autoSpaceDE w:val="0"/>
        <w:autoSpaceDN w:val="0"/>
        <w:adjustRightInd w:val="0"/>
        <w:spacing w:after="0" w:line="0" w:lineRule="atLeast"/>
        <w:ind w:left="56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F14A1D">
        <w:rPr>
          <w:rFonts w:ascii="Times New Roman" w:eastAsia="Times New Roman" w:hAnsi="Times New Roman" w:cs="Times New Roman"/>
          <w:lang w:eastAsia="ru-RU"/>
        </w:rPr>
        <w:t xml:space="preserve">В случае просрочки сроков доставки имущества (грузов) Заказчика до пункта назначения, указанных в Заявке, Исполнитель уплачивает пеню в размере 0,5% (ноль целых пять десятых процента) от стоимости перевозки по соответствующей Заявке за каждый календарный день просрочки. </w:t>
      </w:r>
    </w:p>
    <w:p w:rsidR="00F14A1D" w:rsidRPr="00F14A1D" w:rsidRDefault="00F14A1D" w:rsidP="00F14A1D">
      <w:pPr>
        <w:tabs>
          <w:tab w:val="left" w:pos="567"/>
          <w:tab w:val="num" w:pos="1701"/>
        </w:tabs>
        <w:autoSpaceDE w:val="0"/>
        <w:autoSpaceDN w:val="0"/>
        <w:adjustRightInd w:val="0"/>
        <w:spacing w:after="0" w:line="0" w:lineRule="atLeast"/>
        <w:ind w:left="567" w:hanging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14A1D">
        <w:rPr>
          <w:rFonts w:ascii="Times New Roman" w:eastAsia="Times New Roman" w:hAnsi="Times New Roman" w:cs="Times New Roman"/>
          <w:lang w:eastAsia="ru-RU"/>
        </w:rPr>
        <w:t xml:space="preserve">5.5. </w:t>
      </w:r>
      <w:r w:rsidRPr="00F14A1D">
        <w:rPr>
          <w:rFonts w:ascii="Times New Roman" w:eastAsia="Times New Roman" w:hAnsi="Times New Roman" w:cs="Times New Roman"/>
          <w:lang w:eastAsia="ru-RU"/>
        </w:rPr>
        <w:tab/>
      </w:r>
      <w:r w:rsidRPr="00F14A1D">
        <w:rPr>
          <w:rFonts w:ascii="Times New Roman" w:eastAsia="Times New Roman" w:hAnsi="Times New Roman" w:cs="Times New Roman"/>
          <w:color w:val="000000"/>
          <w:lang w:eastAsia="ru-RU"/>
        </w:rPr>
        <w:t>В случае несвоевременной подачи автотранспорта, указанного в Заявке, в том числе по причине предоставления технически неисправного, грязного и должным образом необорудованного, Исполнитель уплачивает Заказчику пеню в размере 0,5% (ноль целых пять десятых процента) от стоимости перевозки за каждый час просрочки.</w:t>
      </w:r>
    </w:p>
    <w:p w:rsidR="00F14A1D" w:rsidRPr="00F14A1D" w:rsidRDefault="00F14A1D" w:rsidP="00F14A1D">
      <w:pPr>
        <w:tabs>
          <w:tab w:val="left" w:pos="567"/>
          <w:tab w:val="num" w:pos="1701"/>
        </w:tabs>
        <w:autoSpaceDE w:val="0"/>
        <w:autoSpaceDN w:val="0"/>
        <w:adjustRightInd w:val="0"/>
        <w:spacing w:after="0" w:line="0" w:lineRule="atLeast"/>
        <w:ind w:left="567" w:hanging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14A1D">
        <w:rPr>
          <w:rFonts w:ascii="Times New Roman" w:eastAsia="Times New Roman" w:hAnsi="Times New Roman" w:cs="Times New Roman"/>
          <w:color w:val="000000"/>
          <w:lang w:eastAsia="ru-RU"/>
        </w:rPr>
        <w:t>5.6.</w:t>
      </w:r>
      <w:r w:rsidRPr="00F14A1D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В случае несоответствия фактически предоставленных моделей автотранспорта и количества грузчиков моделям и количеству, указанным в Заявке, Исполнитель уплачивает Заказчику штраф в размере 20% (двадцать процентов) от стоимости перевозки. </w:t>
      </w:r>
    </w:p>
    <w:p w:rsidR="00F14A1D" w:rsidRPr="00F14A1D" w:rsidRDefault="00F14A1D" w:rsidP="00F14A1D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F14A1D">
        <w:rPr>
          <w:rFonts w:ascii="Times New Roman" w:eastAsia="Times New Roman" w:hAnsi="Times New Roman" w:cs="Times New Roman"/>
          <w:color w:val="000000"/>
          <w:lang w:eastAsia="ru-RU"/>
        </w:rPr>
        <w:t>5.7.</w:t>
      </w:r>
      <w:r w:rsidRPr="00F14A1D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F14A1D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>Ущерб, причиненный при перевозке имущества (груза) Заказчика, возмещается Исполнителем в следующем порядке:</w:t>
      </w:r>
    </w:p>
    <w:p w:rsidR="00F14A1D" w:rsidRPr="00F14A1D" w:rsidRDefault="00F14A1D" w:rsidP="00F14A1D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F14A1D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>5.7.1.</w:t>
      </w:r>
      <w:r w:rsidRPr="00F14A1D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ab/>
        <w:t>в случае утраты или недостачи имущества (груза) - в размере стоимости утраченного или недостающего имущества (груза);</w:t>
      </w:r>
    </w:p>
    <w:p w:rsidR="00F14A1D" w:rsidRPr="00F14A1D" w:rsidRDefault="00F14A1D" w:rsidP="00F14A1D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F14A1D">
        <w:rPr>
          <w:rFonts w:ascii="Times New Roman" w:eastAsia="Times New Roman" w:hAnsi="Times New Roman" w:cs="Times New Roman"/>
          <w:snapToGrid w:val="0"/>
          <w:lang w:eastAsia="ru-RU"/>
        </w:rPr>
        <w:t>5.7.2.</w:t>
      </w:r>
      <w:r w:rsidRPr="00F14A1D">
        <w:rPr>
          <w:rFonts w:ascii="Times New Roman" w:eastAsia="Times New Roman" w:hAnsi="Times New Roman" w:cs="Times New Roman"/>
          <w:snapToGrid w:val="0"/>
          <w:lang w:eastAsia="ru-RU"/>
        </w:rPr>
        <w:tab/>
        <w:t>в случае повреждения имущества (груза) - в размере суммы, на которую понизилась его стоимость, а при невозможности восстановления поврежденного имущества (груза) - в размере его стоимости.</w:t>
      </w:r>
    </w:p>
    <w:p w:rsidR="00F14A1D" w:rsidRPr="00F14A1D" w:rsidRDefault="00F14A1D" w:rsidP="00F14A1D">
      <w:pPr>
        <w:tabs>
          <w:tab w:val="left" w:pos="567"/>
          <w:tab w:val="num" w:pos="1701"/>
        </w:tabs>
        <w:autoSpaceDE w:val="0"/>
        <w:autoSpaceDN w:val="0"/>
        <w:adjustRightInd w:val="0"/>
        <w:spacing w:after="0" w:line="0" w:lineRule="atLeast"/>
        <w:ind w:left="567" w:hanging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14A1D">
        <w:rPr>
          <w:rFonts w:ascii="Times New Roman" w:eastAsia="Times New Roman" w:hAnsi="Times New Roman" w:cs="Times New Roman"/>
          <w:lang w:eastAsia="ru-RU"/>
        </w:rPr>
        <w:t xml:space="preserve">5.8. </w:t>
      </w:r>
      <w:r w:rsidRPr="00F14A1D">
        <w:rPr>
          <w:rFonts w:ascii="Times New Roman" w:eastAsia="Times New Roman" w:hAnsi="Times New Roman" w:cs="Times New Roman"/>
          <w:lang w:eastAsia="ru-RU"/>
        </w:rPr>
        <w:tab/>
        <w:t>Исполнитель соглашается с тем, что сумма неустойки, которую он обязан уплатить Заказчику в соответствии с настоящим разделом Договора, может быть без согласия Исполнителя зачтена Заказчиком в счет платежей, причитающихся Исполнителю в соответствии с Договором. Перед использованием зачета Заказчик уведомляет об этом Исполнителя.</w:t>
      </w:r>
      <w:r w:rsidRPr="00F14A1D"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</w:p>
    <w:p w:rsidR="00F14A1D" w:rsidRPr="00F14A1D" w:rsidRDefault="00F14A1D" w:rsidP="00F14A1D">
      <w:pPr>
        <w:tabs>
          <w:tab w:val="left" w:pos="567"/>
          <w:tab w:val="num" w:pos="1701"/>
        </w:tabs>
        <w:autoSpaceDE w:val="0"/>
        <w:autoSpaceDN w:val="0"/>
        <w:adjustRightInd w:val="0"/>
        <w:spacing w:after="0" w:line="0" w:lineRule="atLeast"/>
        <w:ind w:left="567" w:hanging="567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F14A1D" w:rsidRPr="00F14A1D" w:rsidRDefault="00F14A1D" w:rsidP="00F14A1D">
      <w:pPr>
        <w:keepNext/>
        <w:numPr>
          <w:ilvl w:val="0"/>
          <w:numId w:val="25"/>
        </w:numPr>
        <w:tabs>
          <w:tab w:val="left" w:pos="540"/>
          <w:tab w:val="left" w:pos="567"/>
        </w:tabs>
        <w:suppressAutoHyphens/>
        <w:spacing w:after="0" w:line="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F14A1D">
        <w:rPr>
          <w:rFonts w:ascii="Times New Roman" w:eastAsia="Times New Roman" w:hAnsi="Times New Roman" w:cs="Times New Roman"/>
          <w:b/>
          <w:bCs/>
          <w:lang w:eastAsia="ru-RU"/>
        </w:rPr>
        <w:t>Обстоятельства непреодолимой силы</w:t>
      </w:r>
    </w:p>
    <w:p w:rsidR="00F14A1D" w:rsidRPr="00F14A1D" w:rsidRDefault="00F14A1D" w:rsidP="00F14A1D">
      <w:pPr>
        <w:tabs>
          <w:tab w:val="left" w:pos="540"/>
          <w:tab w:val="left" w:pos="567"/>
        </w:tabs>
        <w:suppressAutoHyphens/>
        <w:spacing w:after="0" w:line="0" w:lineRule="atLeast"/>
        <w:ind w:left="56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F14A1D">
        <w:rPr>
          <w:rFonts w:ascii="Times New Roman" w:eastAsia="Times New Roman" w:hAnsi="Times New Roman" w:cs="Times New Roman"/>
          <w:lang w:eastAsia="ru-RU"/>
        </w:rPr>
        <w:t xml:space="preserve">6.1. </w:t>
      </w:r>
      <w:r w:rsidRPr="00F14A1D">
        <w:rPr>
          <w:rFonts w:ascii="Times New Roman" w:eastAsia="Times New Roman" w:hAnsi="Times New Roman" w:cs="Times New Roman"/>
          <w:lang w:eastAsia="ru-RU"/>
        </w:rPr>
        <w:tab/>
        <w:t xml:space="preserve">Сторона освобождается от ответственности за полное или частичное невыполнение обязательств по Договору, если докажет, что надлежащее исполнение оказалось невозможным вследствие наступления обстоятельств непреодолимой силы, т.е. чрезвычайных и непредотвратимых при данных условиях обстоятельств, включая, </w:t>
      </w:r>
      <w:proofErr w:type="gramStart"/>
      <w:r w:rsidRPr="00F14A1D">
        <w:rPr>
          <w:rFonts w:ascii="Times New Roman" w:eastAsia="Times New Roman" w:hAnsi="Times New Roman" w:cs="Times New Roman"/>
          <w:lang w:eastAsia="ru-RU"/>
        </w:rPr>
        <w:t>но</w:t>
      </w:r>
      <w:proofErr w:type="gramEnd"/>
      <w:r w:rsidRPr="00F14A1D">
        <w:rPr>
          <w:rFonts w:ascii="Times New Roman" w:eastAsia="Times New Roman" w:hAnsi="Times New Roman" w:cs="Times New Roman"/>
          <w:lang w:eastAsia="ru-RU"/>
        </w:rPr>
        <w:t xml:space="preserve"> не ограничиваясь: войны, беспорядки, забастовки, пожары, взрывы, наводнения и иные стихийные бедствия, независимо от места происшествия события, решения любого государственного органа, запрещающие выполнение Договора, и другие обстоятельства непреодолимой силы (далее – </w:t>
      </w:r>
      <w:r w:rsidRPr="00F14A1D">
        <w:rPr>
          <w:rFonts w:ascii="Times New Roman" w:eastAsia="Times New Roman" w:hAnsi="Times New Roman" w:cs="Times New Roman"/>
          <w:b/>
          <w:lang w:eastAsia="ru-RU"/>
        </w:rPr>
        <w:t>Форс-мажор</w:t>
      </w:r>
      <w:r w:rsidRPr="00F14A1D">
        <w:rPr>
          <w:rFonts w:ascii="Times New Roman" w:eastAsia="Times New Roman" w:hAnsi="Times New Roman" w:cs="Times New Roman"/>
          <w:lang w:eastAsia="ru-RU"/>
        </w:rPr>
        <w:t xml:space="preserve">), при условии, что обстоятельства Форс-мажора непосредственно повлияли на выполнение обязательств по Договору. </w:t>
      </w:r>
    </w:p>
    <w:p w:rsidR="00F14A1D" w:rsidRPr="00F14A1D" w:rsidRDefault="00F14A1D" w:rsidP="00F14A1D">
      <w:pPr>
        <w:tabs>
          <w:tab w:val="left" w:pos="540"/>
          <w:tab w:val="left" w:pos="567"/>
        </w:tabs>
        <w:suppressAutoHyphens/>
        <w:spacing w:after="0" w:line="0" w:lineRule="atLeast"/>
        <w:ind w:left="56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F14A1D">
        <w:rPr>
          <w:rFonts w:ascii="Times New Roman" w:eastAsia="Times New Roman" w:hAnsi="Times New Roman" w:cs="Times New Roman"/>
          <w:lang w:eastAsia="ru-RU"/>
        </w:rPr>
        <w:t xml:space="preserve">6.2. </w:t>
      </w:r>
      <w:r w:rsidRPr="00F14A1D">
        <w:rPr>
          <w:rFonts w:ascii="Times New Roman" w:eastAsia="Times New Roman" w:hAnsi="Times New Roman" w:cs="Times New Roman"/>
          <w:lang w:eastAsia="ru-RU"/>
        </w:rPr>
        <w:tab/>
      </w:r>
      <w:proofErr w:type="gramStart"/>
      <w:r w:rsidRPr="00F14A1D">
        <w:rPr>
          <w:rFonts w:ascii="Times New Roman" w:eastAsia="Times New Roman" w:hAnsi="Times New Roman" w:cs="Times New Roman"/>
          <w:lang w:eastAsia="ru-RU"/>
        </w:rPr>
        <w:t>При возникновении обстоятельств Форс-мажора Сторона, чье выполнение каких-либо обязательств в соответствии с Договором оказалось невозможным в силу наступления обстоятельств Форс-мажора, должна незамедлительно (не позднее 3 (три) рабочих дней после наступления обстоятельств Форс-</w:t>
      </w:r>
      <w:r w:rsidRPr="00F14A1D">
        <w:rPr>
          <w:rFonts w:ascii="Times New Roman" w:eastAsia="Times New Roman" w:hAnsi="Times New Roman" w:cs="Times New Roman"/>
          <w:lang w:eastAsia="ru-RU"/>
        </w:rPr>
        <w:lastRenderedPageBreak/>
        <w:t>мажора) уведомить об этом другую Сторону в письменной форме и предпринять все возможные действия для того, чтобы снизить потери или ущерб в отношении другой Стороны и восстановить свою способность</w:t>
      </w:r>
      <w:proofErr w:type="gramEnd"/>
      <w:r w:rsidRPr="00F14A1D">
        <w:rPr>
          <w:rFonts w:ascii="Times New Roman" w:eastAsia="Times New Roman" w:hAnsi="Times New Roman" w:cs="Times New Roman"/>
          <w:lang w:eastAsia="ru-RU"/>
        </w:rPr>
        <w:t xml:space="preserve"> выполнять обязательства по Договору. </w:t>
      </w:r>
      <w:proofErr w:type="spellStart"/>
      <w:r w:rsidRPr="00F14A1D">
        <w:rPr>
          <w:rFonts w:ascii="Times New Roman" w:eastAsia="Times New Roman" w:hAnsi="Times New Roman" w:cs="Times New Roman"/>
          <w:lang w:eastAsia="ru-RU"/>
        </w:rPr>
        <w:t>Неуведомление</w:t>
      </w:r>
      <w:proofErr w:type="spellEnd"/>
      <w:r w:rsidRPr="00F14A1D">
        <w:rPr>
          <w:rFonts w:ascii="Times New Roman" w:eastAsia="Times New Roman" w:hAnsi="Times New Roman" w:cs="Times New Roman"/>
          <w:lang w:eastAsia="ru-RU"/>
        </w:rPr>
        <w:t xml:space="preserve"> или несвоевременное уведомление лишает Сторону права ссылаться на любое обстоятельство непреодолимой силы как на основание, освобождающее от ответственности за неисполнения обязательств по Договору, за исключением случаев, когда такое </w:t>
      </w:r>
      <w:proofErr w:type="spellStart"/>
      <w:r w:rsidRPr="00F14A1D">
        <w:rPr>
          <w:rFonts w:ascii="Times New Roman" w:eastAsia="Times New Roman" w:hAnsi="Times New Roman" w:cs="Times New Roman"/>
          <w:lang w:eastAsia="ru-RU"/>
        </w:rPr>
        <w:t>неуведомление</w:t>
      </w:r>
      <w:proofErr w:type="spellEnd"/>
      <w:r w:rsidRPr="00F14A1D">
        <w:rPr>
          <w:rFonts w:ascii="Times New Roman" w:eastAsia="Times New Roman" w:hAnsi="Times New Roman" w:cs="Times New Roman"/>
          <w:lang w:eastAsia="ru-RU"/>
        </w:rPr>
        <w:t xml:space="preserve"> или несвоевременное уведомление прямо вызвано соответствующим обстоятельством Форс-мажора. </w:t>
      </w:r>
    </w:p>
    <w:p w:rsidR="00F14A1D" w:rsidRPr="00F14A1D" w:rsidRDefault="00F14A1D" w:rsidP="00F14A1D">
      <w:pPr>
        <w:tabs>
          <w:tab w:val="left" w:pos="540"/>
          <w:tab w:val="left" w:pos="567"/>
        </w:tabs>
        <w:suppressAutoHyphens/>
        <w:spacing w:after="0" w:line="0" w:lineRule="atLeast"/>
        <w:ind w:left="56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F14A1D">
        <w:rPr>
          <w:rFonts w:ascii="Times New Roman" w:eastAsia="Times New Roman" w:hAnsi="Times New Roman" w:cs="Times New Roman"/>
          <w:lang w:eastAsia="ru-RU"/>
        </w:rPr>
        <w:t xml:space="preserve">6.3. </w:t>
      </w:r>
      <w:r w:rsidRPr="00F14A1D">
        <w:rPr>
          <w:rFonts w:ascii="Times New Roman" w:eastAsia="Times New Roman" w:hAnsi="Times New Roman" w:cs="Times New Roman"/>
          <w:lang w:eastAsia="ru-RU"/>
        </w:rPr>
        <w:tab/>
        <w:t>Срок исполнения обязательств по Договору отодвигается соразмерно времени, в течение которого действовали обстоятельства непреодолимой силы, а также последствия, вызванные этими обстоятельствами. Если невозможность полного или частичного исполнения Сторонами обязательств по Договору в связи с наступлением обстоятельств непреодолимой силы будет существовать свыше 60 (шестьдесят) календарных дней, то Стороны вправе расторгнуть Договор. В этом случае Стороны обязуются произвести окончательный взаиморасчет в течение 10 (десять) календарных дней со дня расторжения Договора по вышеуказанным обстоятельствам.</w:t>
      </w:r>
    </w:p>
    <w:p w:rsidR="00F14A1D" w:rsidRPr="00F14A1D" w:rsidRDefault="00F14A1D" w:rsidP="00F14A1D">
      <w:pPr>
        <w:tabs>
          <w:tab w:val="left" w:pos="540"/>
          <w:tab w:val="left" w:pos="567"/>
        </w:tabs>
        <w:suppressAutoHyphens/>
        <w:spacing w:after="0" w:line="0" w:lineRule="atLeast"/>
        <w:ind w:left="56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F14A1D">
        <w:rPr>
          <w:rFonts w:ascii="Times New Roman" w:eastAsia="Times New Roman" w:hAnsi="Times New Roman" w:cs="Times New Roman"/>
          <w:lang w:eastAsia="ru-RU"/>
        </w:rPr>
        <w:t>6.4.</w:t>
      </w:r>
      <w:r w:rsidRPr="00F14A1D">
        <w:rPr>
          <w:rFonts w:ascii="Times New Roman" w:eastAsia="Times New Roman" w:hAnsi="Times New Roman" w:cs="Times New Roman"/>
          <w:lang w:eastAsia="ru-RU"/>
        </w:rPr>
        <w:tab/>
        <w:t xml:space="preserve">В течение 3 (три) календарных дней  со дня  прекращения обстоятельств Форс-мажора вовлеченная в него Сторона должна письменно уведомить другую Сторону о прекращении обстоятельств Форс-мажора и обязана возобновить исполнение своих обязательств по настоящему Договору. </w:t>
      </w:r>
    </w:p>
    <w:p w:rsidR="00F14A1D" w:rsidRPr="00F14A1D" w:rsidRDefault="00F14A1D" w:rsidP="00F14A1D">
      <w:pPr>
        <w:tabs>
          <w:tab w:val="left" w:pos="540"/>
          <w:tab w:val="left" w:pos="567"/>
        </w:tabs>
        <w:suppressAutoHyphens/>
        <w:spacing w:after="0" w:line="0" w:lineRule="atLeast"/>
        <w:ind w:left="56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F14A1D">
        <w:rPr>
          <w:rFonts w:ascii="Times New Roman" w:eastAsia="Times New Roman" w:hAnsi="Times New Roman" w:cs="Times New Roman"/>
          <w:lang w:eastAsia="ru-RU"/>
        </w:rPr>
        <w:t xml:space="preserve">6.5.  Уведомление о начале и о прекращении обстоятельств Форс-мажора должно подтверждаться документом соответствующей компетентной организации. В </w:t>
      </w:r>
      <w:proofErr w:type="gramStart"/>
      <w:r w:rsidRPr="00F14A1D">
        <w:rPr>
          <w:rFonts w:ascii="Times New Roman" w:eastAsia="Times New Roman" w:hAnsi="Times New Roman" w:cs="Times New Roman"/>
          <w:lang w:eastAsia="ru-RU"/>
        </w:rPr>
        <w:t>случае</w:t>
      </w:r>
      <w:proofErr w:type="gramEnd"/>
      <w:r w:rsidRPr="00F14A1D">
        <w:rPr>
          <w:rFonts w:ascii="Times New Roman" w:eastAsia="Times New Roman" w:hAnsi="Times New Roman" w:cs="Times New Roman"/>
          <w:lang w:eastAsia="ru-RU"/>
        </w:rPr>
        <w:t>, если обстоятельства Форс-мажора носят общеизвестный характер и широко освещаются в средствах массовой информации, то предоставление вышеуказанного документа не обязательно.</w:t>
      </w:r>
    </w:p>
    <w:p w:rsidR="00F14A1D" w:rsidRPr="00F14A1D" w:rsidRDefault="00F14A1D" w:rsidP="00F14A1D">
      <w:pPr>
        <w:tabs>
          <w:tab w:val="left" w:pos="540"/>
          <w:tab w:val="left" w:pos="567"/>
        </w:tabs>
        <w:suppressAutoHyphens/>
        <w:spacing w:after="0" w:line="0" w:lineRule="atLeast"/>
        <w:ind w:left="567" w:hanging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F14A1D" w:rsidRPr="00F14A1D" w:rsidRDefault="00F14A1D" w:rsidP="00F14A1D">
      <w:pPr>
        <w:tabs>
          <w:tab w:val="left" w:pos="540"/>
          <w:tab w:val="left" w:pos="567"/>
        </w:tabs>
        <w:suppressAutoHyphens/>
        <w:spacing w:after="0" w:line="0" w:lineRule="atLeast"/>
        <w:ind w:left="567" w:hanging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14A1D">
        <w:rPr>
          <w:rFonts w:ascii="Times New Roman" w:eastAsia="Times New Roman" w:hAnsi="Times New Roman" w:cs="Times New Roman"/>
          <w:b/>
          <w:lang w:eastAsia="ru-RU"/>
        </w:rPr>
        <w:t>7. Конфиденциальность</w:t>
      </w:r>
    </w:p>
    <w:p w:rsidR="00F14A1D" w:rsidRPr="00F14A1D" w:rsidRDefault="00F14A1D" w:rsidP="00F14A1D">
      <w:pPr>
        <w:tabs>
          <w:tab w:val="left" w:pos="540"/>
          <w:tab w:val="left" w:pos="567"/>
        </w:tabs>
        <w:suppressAutoHyphens/>
        <w:spacing w:after="0" w:line="0" w:lineRule="atLeast"/>
        <w:ind w:left="56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F14A1D">
        <w:rPr>
          <w:rFonts w:ascii="Times New Roman" w:eastAsia="Times New Roman" w:hAnsi="Times New Roman" w:cs="Times New Roman"/>
          <w:lang w:eastAsia="ru-RU"/>
        </w:rPr>
        <w:t xml:space="preserve">7.1. </w:t>
      </w:r>
      <w:r w:rsidRPr="00F14A1D">
        <w:rPr>
          <w:rFonts w:ascii="Times New Roman" w:eastAsia="Times New Roman" w:hAnsi="Times New Roman" w:cs="Times New Roman"/>
          <w:lang w:eastAsia="ru-RU"/>
        </w:rPr>
        <w:tab/>
        <w:t xml:space="preserve">Каждая из Сторон Договора обязуется не разглашать третьим лицам условия Договора, а также сохранять строгую конфиденциальность финансовой, коммерческой и прочей информации (далее – </w:t>
      </w:r>
      <w:r w:rsidRPr="00F14A1D">
        <w:rPr>
          <w:rFonts w:ascii="Times New Roman" w:eastAsia="Times New Roman" w:hAnsi="Times New Roman" w:cs="Times New Roman"/>
          <w:b/>
          <w:lang w:eastAsia="ru-RU"/>
        </w:rPr>
        <w:t>Конфиденциальная информация</w:t>
      </w:r>
      <w:r w:rsidRPr="00F14A1D">
        <w:rPr>
          <w:rFonts w:ascii="Times New Roman" w:eastAsia="Times New Roman" w:hAnsi="Times New Roman" w:cs="Times New Roman"/>
          <w:lang w:eastAsia="ru-RU"/>
        </w:rPr>
        <w:t xml:space="preserve">), полученной от другой Стороны в ходе ведения переговоров, заключения и исполнения Договора. </w:t>
      </w:r>
    </w:p>
    <w:p w:rsidR="00F14A1D" w:rsidRPr="00F14A1D" w:rsidRDefault="00F14A1D" w:rsidP="00F14A1D">
      <w:pPr>
        <w:tabs>
          <w:tab w:val="left" w:pos="540"/>
          <w:tab w:val="left" w:pos="567"/>
        </w:tabs>
        <w:suppressAutoHyphens/>
        <w:spacing w:after="0" w:line="0" w:lineRule="atLeast"/>
        <w:ind w:left="56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F14A1D">
        <w:rPr>
          <w:rFonts w:ascii="Times New Roman" w:eastAsia="Times New Roman" w:hAnsi="Times New Roman" w:cs="Times New Roman"/>
          <w:lang w:eastAsia="ru-RU"/>
        </w:rPr>
        <w:t>7.2.</w:t>
      </w:r>
      <w:r w:rsidRPr="00F14A1D">
        <w:rPr>
          <w:rFonts w:ascii="Times New Roman" w:eastAsia="Times New Roman" w:hAnsi="Times New Roman" w:cs="Times New Roman"/>
          <w:lang w:eastAsia="ru-RU"/>
        </w:rPr>
        <w:tab/>
        <w:t>Режим охраны Конфиденциальной информации Стороны соблюдают путём уведомления любого и каждого своего работника и должностного лица о неразглашении Конфиденциальной информации другой стороны, в случае если такая информация стала или будет ему доступна в силу исполнения своих служебных обязанностей. При этом в уведомлении Стороны ставят в известность своих работников и должностных лиц, что за разглашение конфиденциальной информации другой Стороны, такой работник или должностное лицо несут ответственность в соответствии с законодательством Республики Казахстан.</w:t>
      </w:r>
    </w:p>
    <w:p w:rsidR="00F14A1D" w:rsidRPr="00F14A1D" w:rsidRDefault="00F14A1D" w:rsidP="00F14A1D">
      <w:pPr>
        <w:tabs>
          <w:tab w:val="left" w:pos="540"/>
          <w:tab w:val="left" w:pos="567"/>
        </w:tabs>
        <w:suppressAutoHyphens/>
        <w:spacing w:after="0" w:line="0" w:lineRule="atLeast"/>
        <w:ind w:left="56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F14A1D">
        <w:rPr>
          <w:rFonts w:ascii="Times New Roman" w:eastAsia="Times New Roman" w:hAnsi="Times New Roman" w:cs="Times New Roman"/>
          <w:lang w:eastAsia="ru-RU"/>
        </w:rPr>
        <w:t>7.3.</w:t>
      </w:r>
      <w:r w:rsidRPr="00F14A1D">
        <w:rPr>
          <w:rFonts w:ascii="Times New Roman" w:eastAsia="Times New Roman" w:hAnsi="Times New Roman" w:cs="Times New Roman"/>
          <w:lang w:eastAsia="ru-RU"/>
        </w:rPr>
        <w:tab/>
        <w:t>Передача Конфиденциальной информации третьим лицам, опубликование или разглашение возможны только с предварительного письменного согласия другой Стороны, а также по требованию прямо уполномоченных законодательством Республики Казахстан на получение такой информации органов и должностных лиц.</w:t>
      </w:r>
    </w:p>
    <w:p w:rsidR="00F14A1D" w:rsidRPr="00F14A1D" w:rsidRDefault="00F14A1D" w:rsidP="00F14A1D">
      <w:pPr>
        <w:tabs>
          <w:tab w:val="left" w:pos="540"/>
          <w:tab w:val="left" w:pos="567"/>
        </w:tabs>
        <w:suppressAutoHyphens/>
        <w:spacing w:after="0" w:line="0" w:lineRule="atLeast"/>
        <w:ind w:left="56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F14A1D">
        <w:rPr>
          <w:rFonts w:ascii="Times New Roman" w:eastAsia="Times New Roman" w:hAnsi="Times New Roman" w:cs="Times New Roman"/>
          <w:lang w:eastAsia="ru-RU"/>
        </w:rPr>
        <w:t xml:space="preserve">7.4. </w:t>
      </w:r>
      <w:r w:rsidRPr="00F14A1D">
        <w:rPr>
          <w:rFonts w:ascii="Times New Roman" w:eastAsia="Times New Roman" w:hAnsi="Times New Roman" w:cs="Times New Roman"/>
          <w:lang w:eastAsia="ru-RU"/>
        </w:rPr>
        <w:tab/>
        <w:t xml:space="preserve">В </w:t>
      </w:r>
      <w:proofErr w:type="gramStart"/>
      <w:r w:rsidRPr="00F14A1D">
        <w:rPr>
          <w:rFonts w:ascii="Times New Roman" w:eastAsia="Times New Roman" w:hAnsi="Times New Roman" w:cs="Times New Roman"/>
          <w:lang w:eastAsia="ru-RU"/>
        </w:rPr>
        <w:t>случае</w:t>
      </w:r>
      <w:proofErr w:type="gramEnd"/>
      <w:r w:rsidRPr="00F14A1D">
        <w:rPr>
          <w:rFonts w:ascii="Times New Roman" w:eastAsia="Times New Roman" w:hAnsi="Times New Roman" w:cs="Times New Roman"/>
          <w:lang w:eastAsia="ru-RU"/>
        </w:rPr>
        <w:t xml:space="preserve"> если Сторона намеревается раскрыть Конфиденциальную информацию третьим лицам, она должна (i) уведомить об этом другую Сторону, являющуюся собственником Конфиденциальной информации, и получить ее предварительное письменное согласие на такое раскрытие; (</w:t>
      </w:r>
      <w:proofErr w:type="spellStart"/>
      <w:r w:rsidRPr="00F14A1D">
        <w:rPr>
          <w:rFonts w:ascii="Times New Roman" w:eastAsia="Times New Roman" w:hAnsi="Times New Roman" w:cs="Times New Roman"/>
          <w:lang w:eastAsia="ru-RU"/>
        </w:rPr>
        <w:t>ii</w:t>
      </w:r>
      <w:proofErr w:type="spellEnd"/>
      <w:r w:rsidRPr="00F14A1D">
        <w:rPr>
          <w:rFonts w:ascii="Times New Roman" w:eastAsia="Times New Roman" w:hAnsi="Times New Roman" w:cs="Times New Roman"/>
          <w:lang w:eastAsia="ru-RU"/>
        </w:rPr>
        <w:t>) в случае получения такого письменного согласия на раскрытие Конфиденциальной информац</w:t>
      </w:r>
      <w:proofErr w:type="gramStart"/>
      <w:r w:rsidRPr="00F14A1D">
        <w:rPr>
          <w:rFonts w:ascii="Times New Roman" w:eastAsia="Times New Roman" w:hAnsi="Times New Roman" w:cs="Times New Roman"/>
          <w:lang w:eastAsia="ru-RU"/>
        </w:rPr>
        <w:t>ии у о</w:t>
      </w:r>
      <w:proofErr w:type="gramEnd"/>
      <w:r w:rsidRPr="00F14A1D">
        <w:rPr>
          <w:rFonts w:ascii="Times New Roman" w:eastAsia="Times New Roman" w:hAnsi="Times New Roman" w:cs="Times New Roman"/>
          <w:lang w:eastAsia="ru-RU"/>
        </w:rPr>
        <w:t xml:space="preserve">бладателя такой информации, получить заблаговременно от третьего лица письменное обязательство о соблюдении требований неразглашения предоставляемой ему Конфиденциальной информации. </w:t>
      </w:r>
    </w:p>
    <w:p w:rsidR="00F14A1D" w:rsidRPr="00F14A1D" w:rsidRDefault="00F14A1D" w:rsidP="00F14A1D">
      <w:pPr>
        <w:tabs>
          <w:tab w:val="left" w:pos="540"/>
          <w:tab w:val="left" w:pos="567"/>
        </w:tabs>
        <w:suppressAutoHyphens/>
        <w:spacing w:after="0" w:line="0" w:lineRule="atLeast"/>
        <w:ind w:left="567" w:hanging="567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F14A1D" w:rsidRPr="00F14A1D" w:rsidRDefault="00F14A1D" w:rsidP="00F14A1D">
      <w:pPr>
        <w:tabs>
          <w:tab w:val="left" w:pos="540"/>
          <w:tab w:val="left" w:pos="567"/>
        </w:tabs>
        <w:suppressAutoHyphens/>
        <w:spacing w:after="0" w:line="0" w:lineRule="atLeast"/>
        <w:ind w:left="567" w:hanging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14A1D">
        <w:rPr>
          <w:rFonts w:ascii="Times New Roman" w:eastAsia="Times New Roman" w:hAnsi="Times New Roman" w:cs="Times New Roman"/>
          <w:b/>
          <w:lang w:eastAsia="ru-RU"/>
        </w:rPr>
        <w:t>8. Порядок разрешения споров</w:t>
      </w:r>
    </w:p>
    <w:p w:rsidR="00F14A1D" w:rsidRPr="00F14A1D" w:rsidRDefault="00F14A1D" w:rsidP="00F14A1D">
      <w:pPr>
        <w:tabs>
          <w:tab w:val="left" w:pos="540"/>
          <w:tab w:val="left" w:pos="567"/>
        </w:tabs>
        <w:suppressAutoHyphens/>
        <w:spacing w:after="0" w:line="0" w:lineRule="atLeast"/>
        <w:ind w:left="56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F14A1D">
        <w:rPr>
          <w:rFonts w:ascii="Times New Roman" w:eastAsia="Times New Roman" w:hAnsi="Times New Roman" w:cs="Times New Roman"/>
          <w:lang w:eastAsia="ru-RU"/>
        </w:rPr>
        <w:t>8.1.</w:t>
      </w:r>
      <w:r w:rsidRPr="00F14A1D">
        <w:rPr>
          <w:rFonts w:ascii="Times New Roman" w:eastAsia="Times New Roman" w:hAnsi="Times New Roman" w:cs="Times New Roman"/>
          <w:lang w:eastAsia="ru-RU"/>
        </w:rPr>
        <w:tab/>
        <w:t xml:space="preserve">Все  споры и разногласия, которые могут возникнуть по Договору или имеют к нему отношение, Стороны разрешают путем переговоров. </w:t>
      </w:r>
    </w:p>
    <w:p w:rsidR="00F14A1D" w:rsidRPr="00F14A1D" w:rsidRDefault="00F14A1D" w:rsidP="00F14A1D">
      <w:pPr>
        <w:tabs>
          <w:tab w:val="left" w:pos="540"/>
          <w:tab w:val="left" w:pos="567"/>
        </w:tabs>
        <w:suppressAutoHyphens/>
        <w:spacing w:after="0" w:line="0" w:lineRule="atLeast"/>
        <w:ind w:left="56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F14A1D">
        <w:rPr>
          <w:rFonts w:ascii="Times New Roman" w:eastAsia="Times New Roman" w:hAnsi="Times New Roman" w:cs="Times New Roman"/>
          <w:lang w:eastAsia="ru-RU"/>
        </w:rPr>
        <w:t>8.2.</w:t>
      </w:r>
      <w:r w:rsidRPr="00F14A1D">
        <w:rPr>
          <w:rFonts w:ascii="Times New Roman" w:eastAsia="Times New Roman" w:hAnsi="Times New Roman" w:cs="Times New Roman"/>
          <w:lang w:eastAsia="ru-RU"/>
        </w:rPr>
        <w:tab/>
        <w:t xml:space="preserve">В случае если Стороны не достигнут соглашения, то Стороны разрешают разногласия и споры  в соответствии с действующим законодательством Республики Казахстан.   </w:t>
      </w:r>
    </w:p>
    <w:p w:rsidR="00F14A1D" w:rsidRPr="00F14A1D" w:rsidRDefault="00F14A1D" w:rsidP="00F14A1D">
      <w:pPr>
        <w:tabs>
          <w:tab w:val="left" w:pos="540"/>
          <w:tab w:val="left" w:pos="567"/>
        </w:tabs>
        <w:suppressAutoHyphens/>
        <w:spacing w:after="0" w:line="0" w:lineRule="atLeast"/>
        <w:ind w:left="567" w:hanging="567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F14A1D" w:rsidRPr="00F14A1D" w:rsidRDefault="00F14A1D" w:rsidP="00F14A1D">
      <w:pPr>
        <w:tabs>
          <w:tab w:val="left" w:pos="540"/>
          <w:tab w:val="left" w:pos="567"/>
        </w:tabs>
        <w:suppressAutoHyphens/>
        <w:spacing w:after="0" w:line="0" w:lineRule="atLeast"/>
        <w:ind w:left="567" w:hanging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14A1D">
        <w:rPr>
          <w:rFonts w:ascii="Times New Roman" w:eastAsia="Times New Roman" w:hAnsi="Times New Roman" w:cs="Times New Roman"/>
          <w:b/>
          <w:lang w:eastAsia="ru-RU"/>
        </w:rPr>
        <w:t>9. Уведомления</w:t>
      </w:r>
    </w:p>
    <w:p w:rsidR="00F14A1D" w:rsidRPr="00F14A1D" w:rsidRDefault="00F14A1D" w:rsidP="00F14A1D">
      <w:pPr>
        <w:tabs>
          <w:tab w:val="left" w:pos="540"/>
          <w:tab w:val="left" w:pos="567"/>
        </w:tabs>
        <w:suppressAutoHyphens/>
        <w:spacing w:after="0" w:line="0" w:lineRule="atLeast"/>
        <w:ind w:left="56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F14A1D">
        <w:rPr>
          <w:rFonts w:ascii="Times New Roman" w:eastAsia="Times New Roman" w:hAnsi="Times New Roman" w:cs="Times New Roman"/>
          <w:lang w:eastAsia="ru-RU"/>
        </w:rPr>
        <w:t>9.1.</w:t>
      </w:r>
      <w:r w:rsidRPr="00F14A1D">
        <w:rPr>
          <w:rFonts w:ascii="Times New Roman" w:eastAsia="Times New Roman" w:hAnsi="Times New Roman" w:cs="Times New Roman"/>
          <w:lang w:eastAsia="ru-RU"/>
        </w:rPr>
        <w:tab/>
        <w:t>Все уведомления и другие сообщения, требуемые или предусмотренные по Договору, должны быть составлены в письменном виде и считаются должным образом сделанными, если они будут доставлены лично или по факсу по адресу участвующей Стороны.</w:t>
      </w:r>
    </w:p>
    <w:p w:rsidR="00F14A1D" w:rsidRPr="00F14A1D" w:rsidRDefault="00F14A1D" w:rsidP="00F14A1D">
      <w:pPr>
        <w:tabs>
          <w:tab w:val="left" w:pos="540"/>
          <w:tab w:val="left" w:pos="567"/>
        </w:tabs>
        <w:suppressAutoHyphens/>
        <w:spacing w:after="0" w:line="0" w:lineRule="atLeast"/>
        <w:ind w:left="56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F14A1D">
        <w:rPr>
          <w:rFonts w:ascii="Times New Roman" w:eastAsia="Times New Roman" w:hAnsi="Times New Roman" w:cs="Times New Roman"/>
          <w:lang w:eastAsia="ru-RU"/>
        </w:rPr>
        <w:t>9.2.</w:t>
      </w:r>
      <w:r w:rsidRPr="00F14A1D">
        <w:rPr>
          <w:rFonts w:ascii="Times New Roman" w:eastAsia="Times New Roman" w:hAnsi="Times New Roman" w:cs="Times New Roman"/>
          <w:lang w:eastAsia="ru-RU"/>
        </w:rPr>
        <w:tab/>
      </w:r>
      <w:proofErr w:type="gramStart"/>
      <w:r w:rsidRPr="00F14A1D">
        <w:rPr>
          <w:rFonts w:ascii="Times New Roman" w:eastAsia="Times New Roman" w:hAnsi="Times New Roman" w:cs="Times New Roman"/>
          <w:lang w:eastAsia="ru-RU"/>
        </w:rPr>
        <w:t xml:space="preserve">Любое уведомление или иное сообщение, доставленное нарочно или по факсу в соответствии с требованиями, изложенными выше, считается должным образом переданным, отправленным, полученным или доставленным во всех случаях в первый рабочий день со дня его доставки адресату (с учетом наличия квитанции о доставке, расписки посыльного, а в отношении сообщения, переданного по факсу, подтверждения об отправке, которые служат достаточными, но не </w:t>
      </w:r>
      <w:r w:rsidRPr="00F14A1D">
        <w:rPr>
          <w:rFonts w:ascii="Times New Roman" w:eastAsia="Times New Roman" w:hAnsi="Times New Roman" w:cs="Times New Roman"/>
          <w:lang w:eastAsia="ru-RU"/>
        </w:rPr>
        <w:lastRenderedPageBreak/>
        <w:t>исключительными</w:t>
      </w:r>
      <w:proofErr w:type="gramEnd"/>
      <w:r w:rsidRPr="00F14A1D">
        <w:rPr>
          <w:rFonts w:ascii="Times New Roman" w:eastAsia="Times New Roman" w:hAnsi="Times New Roman" w:cs="Times New Roman"/>
          <w:lang w:eastAsia="ru-RU"/>
        </w:rPr>
        <w:t xml:space="preserve"> свидетельствами такой доставки) или когда получен отказ адресата </w:t>
      </w:r>
      <w:proofErr w:type="gramStart"/>
      <w:r w:rsidRPr="00F14A1D">
        <w:rPr>
          <w:rFonts w:ascii="Times New Roman" w:eastAsia="Times New Roman" w:hAnsi="Times New Roman" w:cs="Times New Roman"/>
          <w:lang w:eastAsia="ru-RU"/>
        </w:rPr>
        <w:t>признать</w:t>
      </w:r>
      <w:proofErr w:type="gramEnd"/>
      <w:r w:rsidRPr="00F14A1D">
        <w:rPr>
          <w:rFonts w:ascii="Times New Roman" w:eastAsia="Times New Roman" w:hAnsi="Times New Roman" w:cs="Times New Roman"/>
          <w:lang w:eastAsia="ru-RU"/>
        </w:rPr>
        <w:t xml:space="preserve"> факт доставки при получении.</w:t>
      </w:r>
    </w:p>
    <w:p w:rsidR="00F14A1D" w:rsidRPr="00F14A1D" w:rsidRDefault="00F14A1D" w:rsidP="00F14A1D">
      <w:pPr>
        <w:tabs>
          <w:tab w:val="left" w:pos="540"/>
          <w:tab w:val="left" w:pos="567"/>
        </w:tabs>
        <w:suppressAutoHyphens/>
        <w:spacing w:after="0" w:line="0" w:lineRule="atLeast"/>
        <w:ind w:left="567" w:hanging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F14A1D" w:rsidRPr="00F14A1D" w:rsidRDefault="00F14A1D" w:rsidP="00F14A1D">
      <w:pPr>
        <w:tabs>
          <w:tab w:val="left" w:pos="540"/>
          <w:tab w:val="left" w:pos="567"/>
        </w:tabs>
        <w:suppressAutoHyphens/>
        <w:spacing w:after="0" w:line="0" w:lineRule="atLeast"/>
        <w:ind w:left="567" w:hanging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14A1D">
        <w:rPr>
          <w:rFonts w:ascii="Times New Roman" w:eastAsia="Times New Roman" w:hAnsi="Times New Roman" w:cs="Times New Roman"/>
          <w:b/>
          <w:lang w:eastAsia="ru-RU"/>
        </w:rPr>
        <w:t>10. Заключительные положения</w:t>
      </w:r>
    </w:p>
    <w:p w:rsidR="00F14A1D" w:rsidRPr="00F14A1D" w:rsidRDefault="00F14A1D" w:rsidP="00F14A1D">
      <w:pPr>
        <w:tabs>
          <w:tab w:val="left" w:pos="540"/>
          <w:tab w:val="left" w:pos="567"/>
        </w:tabs>
        <w:suppressAutoHyphens/>
        <w:spacing w:after="0" w:line="0" w:lineRule="atLeast"/>
        <w:ind w:left="56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F14A1D">
        <w:rPr>
          <w:rFonts w:ascii="Times New Roman" w:eastAsia="Times New Roman" w:hAnsi="Times New Roman" w:cs="Times New Roman"/>
          <w:lang w:eastAsia="ru-RU"/>
        </w:rPr>
        <w:t>10.1.</w:t>
      </w:r>
      <w:r w:rsidRPr="00F14A1D">
        <w:rPr>
          <w:rFonts w:ascii="Times New Roman" w:eastAsia="Times New Roman" w:hAnsi="Times New Roman" w:cs="Times New Roman"/>
          <w:lang w:eastAsia="ru-RU"/>
        </w:rPr>
        <w:tab/>
        <w:t xml:space="preserve">Договор вступает в силу </w:t>
      </w:r>
      <w:proofErr w:type="gramStart"/>
      <w:r w:rsidRPr="00F14A1D">
        <w:rPr>
          <w:rFonts w:ascii="Times New Roman" w:eastAsia="Times New Roman" w:hAnsi="Times New Roman" w:cs="Times New Roman"/>
          <w:lang w:eastAsia="ru-RU"/>
        </w:rPr>
        <w:t>с даты</w:t>
      </w:r>
      <w:proofErr w:type="gramEnd"/>
      <w:r w:rsidRPr="00F14A1D">
        <w:rPr>
          <w:rFonts w:ascii="Times New Roman" w:eastAsia="Times New Roman" w:hAnsi="Times New Roman" w:cs="Times New Roman"/>
          <w:lang w:eastAsia="ru-RU"/>
        </w:rPr>
        <w:t xml:space="preserve">  его подписания, распространяется на отношения Сторон по Договору,</w:t>
      </w:r>
      <w:r w:rsidRPr="00F14A1D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F14A1D">
        <w:rPr>
          <w:rFonts w:ascii="Times New Roman" w:eastAsia="Times New Roman" w:hAnsi="Times New Roman" w:cs="Times New Roman"/>
          <w:lang w:eastAsia="ru-RU"/>
        </w:rPr>
        <w:t>возникшие _________________________,</w:t>
      </w:r>
      <w:r w:rsidRPr="00F14A1D">
        <w:rPr>
          <w:rFonts w:ascii="Times New Roman" w:eastAsia="Times New Roman" w:hAnsi="Times New Roman" w:cs="Times New Roman"/>
          <w:color w:val="FF0000"/>
          <w:lang w:eastAsia="ru-RU"/>
        </w:rPr>
        <w:t xml:space="preserve"> </w:t>
      </w:r>
      <w:r w:rsidRPr="00F14A1D">
        <w:rPr>
          <w:rFonts w:ascii="Times New Roman" w:eastAsia="Times New Roman" w:hAnsi="Times New Roman" w:cs="Times New Roman"/>
          <w:lang w:eastAsia="ru-RU"/>
        </w:rPr>
        <w:t>и действует до полного исполнения Сторонами принятых на себя обязательств.</w:t>
      </w:r>
    </w:p>
    <w:p w:rsidR="00F14A1D" w:rsidRPr="00F14A1D" w:rsidRDefault="00F14A1D" w:rsidP="00F14A1D">
      <w:pPr>
        <w:tabs>
          <w:tab w:val="left" w:pos="540"/>
          <w:tab w:val="left" w:pos="567"/>
        </w:tabs>
        <w:suppressAutoHyphens/>
        <w:spacing w:after="0" w:line="0" w:lineRule="atLeast"/>
        <w:ind w:left="56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F14A1D">
        <w:rPr>
          <w:rFonts w:ascii="Times New Roman" w:eastAsia="Times New Roman" w:hAnsi="Times New Roman" w:cs="Times New Roman"/>
          <w:lang w:eastAsia="ru-RU"/>
        </w:rPr>
        <w:t>10.2.</w:t>
      </w:r>
      <w:r w:rsidRPr="00F14A1D">
        <w:rPr>
          <w:rFonts w:ascii="Times New Roman" w:eastAsia="Times New Roman" w:hAnsi="Times New Roman" w:cs="Times New Roman"/>
          <w:lang w:eastAsia="ru-RU"/>
        </w:rPr>
        <w:tab/>
        <w:t>Права и обязательства Сторон по Договору не могут быть переданы третьим лицам без письменного согласия другой Стороны.</w:t>
      </w:r>
    </w:p>
    <w:p w:rsidR="00F14A1D" w:rsidRPr="00F14A1D" w:rsidRDefault="00F14A1D" w:rsidP="00F14A1D">
      <w:pPr>
        <w:tabs>
          <w:tab w:val="left" w:pos="540"/>
          <w:tab w:val="left" w:pos="567"/>
        </w:tabs>
        <w:suppressAutoHyphens/>
        <w:spacing w:after="0" w:line="0" w:lineRule="atLeast"/>
        <w:ind w:left="56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F14A1D">
        <w:rPr>
          <w:rFonts w:ascii="Times New Roman" w:eastAsia="Times New Roman" w:hAnsi="Times New Roman" w:cs="Times New Roman"/>
          <w:lang w:eastAsia="ru-RU"/>
        </w:rPr>
        <w:t>10.3.</w:t>
      </w:r>
      <w:r w:rsidRPr="00F14A1D">
        <w:rPr>
          <w:rFonts w:ascii="Times New Roman" w:eastAsia="Times New Roman" w:hAnsi="Times New Roman" w:cs="Times New Roman"/>
          <w:lang w:eastAsia="ru-RU"/>
        </w:rPr>
        <w:tab/>
        <w:t>Договор представляет собой полный текст соглашения, достигнутого между Сторонами.</w:t>
      </w:r>
    </w:p>
    <w:p w:rsidR="00F14A1D" w:rsidRPr="00F14A1D" w:rsidRDefault="00F14A1D" w:rsidP="00F14A1D">
      <w:pPr>
        <w:tabs>
          <w:tab w:val="left" w:pos="540"/>
          <w:tab w:val="left" w:pos="567"/>
        </w:tabs>
        <w:suppressAutoHyphens/>
        <w:spacing w:after="0" w:line="0" w:lineRule="atLeast"/>
        <w:ind w:left="56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F14A1D">
        <w:rPr>
          <w:rFonts w:ascii="Times New Roman" w:eastAsia="Times New Roman" w:hAnsi="Times New Roman" w:cs="Times New Roman"/>
          <w:lang w:eastAsia="ru-RU"/>
        </w:rPr>
        <w:t>10.4.</w:t>
      </w:r>
      <w:r w:rsidRPr="00F14A1D">
        <w:rPr>
          <w:rFonts w:ascii="Times New Roman" w:eastAsia="Times New Roman" w:hAnsi="Times New Roman" w:cs="Times New Roman"/>
          <w:lang w:eastAsia="ru-RU"/>
        </w:rPr>
        <w:tab/>
        <w:t xml:space="preserve">Договор не может быть изменен или исправлен кроме как в случае, когда такие изменения по взаимной договоренности Сторон будут оформлены в письменном виде, подписаны Сторонами и скреплены их печатями. </w:t>
      </w:r>
    </w:p>
    <w:p w:rsidR="00F14A1D" w:rsidRPr="00F14A1D" w:rsidRDefault="00F14A1D" w:rsidP="00F14A1D">
      <w:pPr>
        <w:tabs>
          <w:tab w:val="left" w:pos="540"/>
          <w:tab w:val="left" w:pos="567"/>
        </w:tabs>
        <w:suppressAutoHyphens/>
        <w:spacing w:after="0" w:line="0" w:lineRule="atLeast"/>
        <w:ind w:left="56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F14A1D">
        <w:rPr>
          <w:rFonts w:ascii="Times New Roman" w:eastAsia="Times New Roman" w:hAnsi="Times New Roman" w:cs="Times New Roman"/>
          <w:lang w:eastAsia="ru-RU"/>
        </w:rPr>
        <w:t>10.5.</w:t>
      </w:r>
      <w:r w:rsidRPr="00F14A1D">
        <w:rPr>
          <w:rFonts w:ascii="Times New Roman" w:eastAsia="Times New Roman" w:hAnsi="Times New Roman" w:cs="Times New Roman"/>
          <w:lang w:eastAsia="ru-RU"/>
        </w:rPr>
        <w:tab/>
        <w:t xml:space="preserve">Договор </w:t>
      </w:r>
      <w:proofErr w:type="gramStart"/>
      <w:r w:rsidRPr="00F14A1D">
        <w:rPr>
          <w:rFonts w:ascii="Times New Roman" w:eastAsia="Times New Roman" w:hAnsi="Times New Roman" w:cs="Times New Roman"/>
          <w:lang w:eastAsia="ru-RU"/>
        </w:rPr>
        <w:t>может быть досрочно расторгнут</w:t>
      </w:r>
      <w:proofErr w:type="gramEnd"/>
      <w:r w:rsidRPr="00F14A1D">
        <w:rPr>
          <w:rFonts w:ascii="Times New Roman" w:eastAsia="Times New Roman" w:hAnsi="Times New Roman" w:cs="Times New Roman"/>
          <w:lang w:eastAsia="ru-RU"/>
        </w:rPr>
        <w:t xml:space="preserve"> только по взаимному соглашению Сторон (за исключением случаев одностороннего отказа от Договора, установленных подпунктом 3.3.2 Договора) с проведением взаиморасчетов в течение 2 (два) рабочих дней со дня  достижения Сторонами такой договоренности.   </w:t>
      </w:r>
    </w:p>
    <w:p w:rsidR="00F14A1D" w:rsidRPr="00F14A1D" w:rsidRDefault="00F14A1D" w:rsidP="00F14A1D">
      <w:pPr>
        <w:tabs>
          <w:tab w:val="left" w:pos="540"/>
          <w:tab w:val="left" w:pos="567"/>
        </w:tabs>
        <w:suppressAutoHyphens/>
        <w:spacing w:after="0" w:line="0" w:lineRule="atLeast"/>
        <w:ind w:left="56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F14A1D">
        <w:rPr>
          <w:rFonts w:ascii="Times New Roman" w:eastAsia="Times New Roman" w:hAnsi="Times New Roman" w:cs="Times New Roman"/>
          <w:lang w:eastAsia="ru-RU"/>
        </w:rPr>
        <w:t>10.6.</w:t>
      </w:r>
      <w:r w:rsidRPr="00F14A1D">
        <w:rPr>
          <w:rFonts w:ascii="Times New Roman" w:eastAsia="Times New Roman" w:hAnsi="Times New Roman" w:cs="Times New Roman"/>
          <w:lang w:eastAsia="ru-RU"/>
        </w:rPr>
        <w:tab/>
        <w:t xml:space="preserve">Договор составлен в 2 (двух) подлинных экземплярах, имеющих равную юридическую силу, по 1 (одному) оригиналу Договора для каждой из Сторон. </w:t>
      </w:r>
    </w:p>
    <w:p w:rsidR="00F14A1D" w:rsidRPr="00F14A1D" w:rsidRDefault="00F14A1D" w:rsidP="00F14A1D">
      <w:pPr>
        <w:tabs>
          <w:tab w:val="left" w:pos="567"/>
          <w:tab w:val="num" w:pos="1080"/>
        </w:tabs>
        <w:spacing w:after="0" w:line="0" w:lineRule="atLeast"/>
        <w:ind w:left="56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F14A1D">
        <w:rPr>
          <w:rFonts w:ascii="Times New Roman" w:eastAsia="Times New Roman" w:hAnsi="Times New Roman" w:cs="Times New Roman"/>
          <w:lang w:eastAsia="ru-RU"/>
        </w:rPr>
        <w:t xml:space="preserve">                                           </w:t>
      </w:r>
    </w:p>
    <w:p w:rsidR="00F14A1D" w:rsidRPr="00F14A1D" w:rsidRDefault="00F14A1D" w:rsidP="00F14A1D">
      <w:pPr>
        <w:tabs>
          <w:tab w:val="left" w:pos="540"/>
          <w:tab w:val="left" w:pos="567"/>
        </w:tabs>
        <w:suppressAutoHyphens/>
        <w:spacing w:after="0" w:line="0" w:lineRule="atLeast"/>
        <w:ind w:left="567" w:hanging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14A1D">
        <w:rPr>
          <w:rFonts w:ascii="Times New Roman" w:eastAsia="Times New Roman" w:hAnsi="Times New Roman" w:cs="Times New Roman"/>
          <w:b/>
          <w:lang w:eastAsia="ru-RU"/>
        </w:rPr>
        <w:t>1</w:t>
      </w:r>
      <w:r w:rsidRPr="00F14A1D">
        <w:rPr>
          <w:rFonts w:ascii="Times New Roman" w:eastAsia="Times New Roman" w:hAnsi="Times New Roman" w:cs="Times New Roman"/>
          <w:b/>
          <w:lang w:val="kk-KZ" w:eastAsia="ru-RU"/>
        </w:rPr>
        <w:t>1</w:t>
      </w:r>
      <w:r w:rsidRPr="00F14A1D">
        <w:rPr>
          <w:rFonts w:ascii="Times New Roman" w:eastAsia="Times New Roman" w:hAnsi="Times New Roman" w:cs="Times New Roman"/>
          <w:b/>
          <w:lang w:eastAsia="ru-RU"/>
        </w:rPr>
        <w:t>. Места нахождения, банковские реквизиты и подписи Сторон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34"/>
        <w:gridCol w:w="4786"/>
        <w:gridCol w:w="55"/>
        <w:gridCol w:w="4943"/>
        <w:gridCol w:w="153"/>
      </w:tblGrid>
      <w:tr w:rsidR="00F14A1D" w:rsidRPr="00F14A1D" w:rsidTr="00E30F09">
        <w:trPr>
          <w:gridBefore w:val="1"/>
          <w:gridAfter w:val="1"/>
          <w:wBefore w:w="34" w:type="dxa"/>
          <w:wAfter w:w="153" w:type="dxa"/>
        </w:trPr>
        <w:tc>
          <w:tcPr>
            <w:tcW w:w="4786" w:type="dxa"/>
          </w:tcPr>
          <w:p w:rsidR="00F14A1D" w:rsidRPr="00F14A1D" w:rsidRDefault="00F14A1D" w:rsidP="00F14A1D">
            <w:pPr>
              <w:tabs>
                <w:tab w:val="left" w:pos="540"/>
                <w:tab w:val="left" w:pos="567"/>
              </w:tabs>
              <w:suppressAutoHyphens/>
              <w:spacing w:after="0" w:line="0" w:lineRule="atLeast"/>
              <w:ind w:left="567" w:hanging="567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14A1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Заказчик:</w:t>
            </w:r>
          </w:p>
          <w:p w:rsidR="00F14A1D" w:rsidRPr="00F14A1D" w:rsidRDefault="00F14A1D" w:rsidP="00F14A1D">
            <w:pPr>
              <w:tabs>
                <w:tab w:val="left" w:pos="540"/>
                <w:tab w:val="left" w:pos="567"/>
              </w:tabs>
              <w:suppressAutoHyphens/>
              <w:spacing w:after="0" w:line="0" w:lineRule="atLeast"/>
              <w:ind w:left="567" w:hanging="56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4A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АО «Народный Банк Казахстана»       </w:t>
            </w:r>
          </w:p>
          <w:p w:rsidR="00F14A1D" w:rsidRPr="00F14A1D" w:rsidRDefault="00F14A1D" w:rsidP="00F14A1D">
            <w:pPr>
              <w:tabs>
                <w:tab w:val="left" w:pos="540"/>
                <w:tab w:val="left" w:pos="567"/>
              </w:tabs>
              <w:suppressAutoHyphens/>
              <w:spacing w:after="0" w:line="0" w:lineRule="atLeast"/>
              <w:ind w:left="567" w:hanging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F14A1D">
              <w:rPr>
                <w:rFonts w:ascii="Times New Roman" w:eastAsia="Times New Roman" w:hAnsi="Times New Roman" w:cs="Times New Roman"/>
                <w:lang w:eastAsia="ru-RU"/>
              </w:rPr>
              <w:t>г. Алматы, пр. Абая, 109 «В»</w:t>
            </w:r>
          </w:p>
          <w:p w:rsidR="00F14A1D" w:rsidRPr="00F14A1D" w:rsidRDefault="00F14A1D" w:rsidP="00F14A1D">
            <w:pPr>
              <w:tabs>
                <w:tab w:val="left" w:pos="540"/>
                <w:tab w:val="left" w:pos="567"/>
              </w:tabs>
              <w:suppressAutoHyphens/>
              <w:spacing w:after="0" w:line="0" w:lineRule="atLeast"/>
              <w:ind w:left="567" w:hanging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F14A1D">
              <w:rPr>
                <w:rFonts w:ascii="Times New Roman" w:eastAsia="Times New Roman" w:hAnsi="Times New Roman" w:cs="Times New Roman"/>
                <w:lang w:eastAsia="ru-RU"/>
              </w:rPr>
              <w:t>IBAN  KZ146010005000000001</w:t>
            </w:r>
          </w:p>
          <w:p w:rsidR="00F14A1D" w:rsidRPr="00F14A1D" w:rsidRDefault="00F14A1D" w:rsidP="00F14A1D">
            <w:pPr>
              <w:tabs>
                <w:tab w:val="left" w:pos="540"/>
                <w:tab w:val="left" w:pos="567"/>
              </w:tabs>
              <w:suppressAutoHyphens/>
              <w:spacing w:after="0" w:line="0" w:lineRule="atLeast"/>
              <w:ind w:left="567" w:hanging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F14A1D">
              <w:rPr>
                <w:rFonts w:ascii="Times New Roman" w:eastAsia="Times New Roman" w:hAnsi="Times New Roman" w:cs="Times New Roman"/>
                <w:lang w:eastAsia="ru-RU"/>
              </w:rPr>
              <w:t xml:space="preserve">БИК HSBKKZKX </w:t>
            </w:r>
          </w:p>
          <w:p w:rsidR="00F14A1D" w:rsidRPr="00F14A1D" w:rsidRDefault="00F14A1D" w:rsidP="00F14A1D">
            <w:pPr>
              <w:tabs>
                <w:tab w:val="left" w:pos="540"/>
                <w:tab w:val="left" w:pos="567"/>
              </w:tabs>
              <w:suppressAutoHyphens/>
              <w:spacing w:after="0" w:line="0" w:lineRule="atLeast"/>
              <w:ind w:left="567" w:hanging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F14A1D">
              <w:rPr>
                <w:rFonts w:ascii="Times New Roman" w:eastAsia="Times New Roman" w:hAnsi="Times New Roman" w:cs="Times New Roman"/>
                <w:lang w:eastAsia="ru-RU"/>
              </w:rPr>
              <w:t xml:space="preserve">БИН 940140000385, </w:t>
            </w:r>
            <w:proofErr w:type="spellStart"/>
            <w:r w:rsidRPr="00F14A1D">
              <w:rPr>
                <w:rFonts w:ascii="Times New Roman" w:eastAsia="Times New Roman" w:hAnsi="Times New Roman" w:cs="Times New Roman"/>
                <w:lang w:eastAsia="ru-RU"/>
              </w:rPr>
              <w:t>КБе</w:t>
            </w:r>
            <w:proofErr w:type="spellEnd"/>
            <w:r w:rsidRPr="00F14A1D">
              <w:rPr>
                <w:rFonts w:ascii="Times New Roman" w:eastAsia="Times New Roman" w:hAnsi="Times New Roman" w:cs="Times New Roman"/>
                <w:lang w:eastAsia="ru-RU"/>
              </w:rPr>
              <w:t xml:space="preserve"> 14</w:t>
            </w:r>
          </w:p>
          <w:p w:rsidR="00F14A1D" w:rsidRPr="00F14A1D" w:rsidRDefault="00F14A1D" w:rsidP="00F14A1D">
            <w:pPr>
              <w:tabs>
                <w:tab w:val="left" w:pos="0"/>
              </w:tabs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4A1D">
              <w:rPr>
                <w:rFonts w:ascii="Times New Roman" w:eastAsia="Times New Roman" w:hAnsi="Times New Roman" w:cs="Times New Roman"/>
                <w:lang w:eastAsia="ru-RU"/>
              </w:rPr>
              <w:t>Свидетельство о постановке на регистрационный учет по НДС</w:t>
            </w:r>
          </w:p>
          <w:p w:rsidR="00F14A1D" w:rsidRPr="00F14A1D" w:rsidRDefault="00F14A1D" w:rsidP="00F14A1D">
            <w:pPr>
              <w:tabs>
                <w:tab w:val="left" w:pos="540"/>
                <w:tab w:val="left" w:pos="567"/>
              </w:tabs>
              <w:suppressAutoHyphens/>
              <w:spacing w:after="0" w:line="0" w:lineRule="atLeast"/>
              <w:ind w:left="567" w:hanging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F14A1D">
              <w:rPr>
                <w:rFonts w:ascii="Times New Roman" w:eastAsia="Times New Roman" w:hAnsi="Times New Roman" w:cs="Times New Roman"/>
                <w:lang w:eastAsia="ru-RU"/>
              </w:rPr>
              <w:t>Серия 60001 № 00</w:t>
            </w:r>
            <w:r w:rsidRPr="00F14A1D">
              <w:rPr>
                <w:rFonts w:ascii="Times New Roman" w:eastAsia="Times New Roman" w:hAnsi="Times New Roman" w:cs="Times New Roman"/>
                <w:lang w:val="en-US" w:eastAsia="ru-RU"/>
              </w:rPr>
              <w:t>71463</w:t>
            </w:r>
            <w:r w:rsidRPr="00F14A1D">
              <w:rPr>
                <w:rFonts w:ascii="Times New Roman" w:eastAsia="Times New Roman" w:hAnsi="Times New Roman" w:cs="Times New Roman"/>
                <w:lang w:eastAsia="ru-RU"/>
              </w:rPr>
              <w:t xml:space="preserve"> от 2</w:t>
            </w:r>
            <w:r w:rsidRPr="00F14A1D"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  <w:r w:rsidRPr="00F14A1D">
              <w:rPr>
                <w:rFonts w:ascii="Times New Roman" w:eastAsia="Times New Roman" w:hAnsi="Times New Roman" w:cs="Times New Roman"/>
                <w:lang w:eastAsia="ru-RU"/>
              </w:rPr>
              <w:t xml:space="preserve"> октября 20</w:t>
            </w:r>
            <w:r w:rsidRPr="00F14A1D">
              <w:rPr>
                <w:rFonts w:ascii="Times New Roman" w:eastAsia="Times New Roman" w:hAnsi="Times New Roman" w:cs="Times New Roman"/>
                <w:lang w:val="en-US" w:eastAsia="ru-RU"/>
              </w:rPr>
              <w:t>12</w:t>
            </w:r>
            <w:r w:rsidRPr="00F14A1D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  <w:p w:rsidR="00F14A1D" w:rsidRPr="00F14A1D" w:rsidRDefault="00F14A1D" w:rsidP="00F14A1D">
            <w:pPr>
              <w:tabs>
                <w:tab w:val="left" w:pos="540"/>
                <w:tab w:val="left" w:pos="567"/>
              </w:tabs>
              <w:suppressAutoHyphens/>
              <w:spacing w:after="0" w:line="0" w:lineRule="atLeast"/>
              <w:ind w:left="567" w:hanging="56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14A1D" w:rsidRPr="00F14A1D" w:rsidRDefault="00F14A1D" w:rsidP="00F14A1D">
            <w:pPr>
              <w:tabs>
                <w:tab w:val="left" w:pos="540"/>
                <w:tab w:val="left" w:pos="567"/>
              </w:tabs>
              <w:suppressAutoHyphens/>
              <w:spacing w:after="0" w:line="0" w:lineRule="atLeast"/>
              <w:ind w:left="567" w:hanging="56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98" w:type="dxa"/>
            <w:gridSpan w:val="2"/>
          </w:tcPr>
          <w:p w:rsidR="00F14A1D" w:rsidRPr="00F14A1D" w:rsidRDefault="00F14A1D" w:rsidP="00F14A1D">
            <w:pPr>
              <w:tabs>
                <w:tab w:val="left" w:pos="540"/>
                <w:tab w:val="left" w:pos="567"/>
              </w:tabs>
              <w:suppressAutoHyphens/>
              <w:spacing w:after="0" w:line="0" w:lineRule="atLeast"/>
              <w:ind w:left="567" w:hanging="567"/>
              <w:rPr>
                <w:rFonts w:ascii="Times New Roman" w:eastAsia="Times New Roman" w:hAnsi="Times New Roman" w:cs="Times New Roman"/>
                <w:b/>
                <w:color w:val="000000"/>
                <w:lang w:val="en-GB" w:eastAsia="ru-RU"/>
              </w:rPr>
            </w:pPr>
            <w:r w:rsidRPr="00F14A1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Исполнитель</w:t>
            </w:r>
            <w:r w:rsidRPr="00F14A1D">
              <w:rPr>
                <w:rFonts w:ascii="Times New Roman" w:eastAsia="Times New Roman" w:hAnsi="Times New Roman" w:cs="Times New Roman"/>
                <w:b/>
                <w:color w:val="000000"/>
                <w:lang w:val="en-GB" w:eastAsia="ru-RU"/>
              </w:rPr>
              <w:t>:</w:t>
            </w:r>
          </w:p>
          <w:p w:rsidR="00F14A1D" w:rsidRPr="00F14A1D" w:rsidRDefault="00F14A1D" w:rsidP="00F14A1D">
            <w:pPr>
              <w:tabs>
                <w:tab w:val="left" w:pos="34"/>
              </w:tabs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F14A1D" w:rsidRPr="00F14A1D" w:rsidTr="00E30F09">
        <w:trPr>
          <w:trHeight w:val="221"/>
        </w:trPr>
        <w:tc>
          <w:tcPr>
            <w:tcW w:w="4875" w:type="dxa"/>
            <w:gridSpan w:val="3"/>
          </w:tcPr>
          <w:p w:rsidR="00F14A1D" w:rsidRPr="00F14A1D" w:rsidRDefault="00F14A1D" w:rsidP="00F14A1D">
            <w:pPr>
              <w:tabs>
                <w:tab w:val="left" w:pos="540"/>
                <w:tab w:val="left" w:pos="567"/>
              </w:tabs>
              <w:suppressAutoHyphens/>
              <w:spacing w:after="0" w:line="0" w:lineRule="atLeast"/>
              <w:ind w:left="567" w:hanging="567"/>
              <w:rPr>
                <w:rFonts w:ascii="Times New Roman" w:eastAsia="Times New Roman" w:hAnsi="Times New Roman" w:cs="Times New Roman"/>
                <w:b/>
                <w:smallCaps/>
                <w:lang w:eastAsia="ru-RU"/>
              </w:rPr>
            </w:pPr>
            <w:r w:rsidRPr="00F14A1D">
              <w:rPr>
                <w:rFonts w:ascii="Times New Roman" w:eastAsia="Times New Roman" w:hAnsi="Times New Roman" w:cs="Times New Roman"/>
                <w:b/>
                <w:smallCaps/>
                <w:lang w:eastAsia="ru-RU"/>
              </w:rPr>
              <w:t>от</w:t>
            </w:r>
            <w:r w:rsidRPr="00F14A1D">
              <w:rPr>
                <w:rFonts w:ascii="Times New Roman" w:eastAsia="Times New Roman" w:hAnsi="Times New Roman" w:cs="Times New Roman"/>
                <w:b/>
                <w:smallCaps/>
                <w:lang w:val="en-GB" w:eastAsia="ru-RU"/>
              </w:rPr>
              <w:t xml:space="preserve"> </w:t>
            </w:r>
            <w:r w:rsidRPr="00F14A1D">
              <w:rPr>
                <w:rFonts w:ascii="Times New Roman" w:eastAsia="Times New Roman" w:hAnsi="Times New Roman" w:cs="Times New Roman"/>
                <w:b/>
                <w:smallCaps/>
                <w:lang w:eastAsia="ru-RU"/>
              </w:rPr>
              <w:t>ЗАКАЗЧИКА:</w:t>
            </w:r>
          </w:p>
        </w:tc>
        <w:tc>
          <w:tcPr>
            <w:tcW w:w="5096" w:type="dxa"/>
            <w:gridSpan w:val="2"/>
          </w:tcPr>
          <w:p w:rsidR="00F14A1D" w:rsidRPr="00F14A1D" w:rsidRDefault="00F14A1D" w:rsidP="00F14A1D">
            <w:pPr>
              <w:tabs>
                <w:tab w:val="left" w:pos="540"/>
                <w:tab w:val="left" w:pos="567"/>
              </w:tabs>
              <w:suppressAutoHyphens/>
              <w:spacing w:after="0" w:line="0" w:lineRule="atLeast"/>
              <w:ind w:left="567" w:hanging="567"/>
              <w:rPr>
                <w:rFonts w:ascii="Times New Roman" w:eastAsia="Times New Roman" w:hAnsi="Times New Roman" w:cs="Times New Roman"/>
                <w:b/>
                <w:smallCaps/>
                <w:lang w:eastAsia="ru-RU"/>
              </w:rPr>
            </w:pPr>
            <w:r w:rsidRPr="00F14A1D">
              <w:rPr>
                <w:rFonts w:ascii="Times New Roman" w:eastAsia="Times New Roman" w:hAnsi="Times New Roman" w:cs="Times New Roman"/>
                <w:b/>
                <w:smallCaps/>
                <w:lang w:eastAsia="ru-RU"/>
              </w:rPr>
              <w:t>от ИСПОЛНИТЕЛЯ:</w:t>
            </w:r>
          </w:p>
        </w:tc>
      </w:tr>
      <w:tr w:rsidR="00F14A1D" w:rsidRPr="00F14A1D" w:rsidTr="00E30F09">
        <w:trPr>
          <w:trHeight w:val="1097"/>
        </w:trPr>
        <w:tc>
          <w:tcPr>
            <w:tcW w:w="4875" w:type="dxa"/>
            <w:gridSpan w:val="3"/>
          </w:tcPr>
          <w:p w:rsidR="00F14A1D" w:rsidRPr="00F14A1D" w:rsidRDefault="00F14A1D" w:rsidP="00F14A1D">
            <w:pPr>
              <w:tabs>
                <w:tab w:val="left" w:pos="540"/>
                <w:tab w:val="left" w:pos="567"/>
              </w:tabs>
              <w:suppressAutoHyphens/>
              <w:spacing w:after="0" w:line="0" w:lineRule="atLeast"/>
              <w:ind w:left="567" w:hanging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14A1D" w:rsidRPr="00F14A1D" w:rsidRDefault="00F14A1D" w:rsidP="00F14A1D">
            <w:pPr>
              <w:tabs>
                <w:tab w:val="left" w:pos="540"/>
                <w:tab w:val="left" w:pos="567"/>
              </w:tabs>
              <w:suppressAutoHyphens/>
              <w:spacing w:after="0" w:line="0" w:lineRule="atLeast"/>
              <w:ind w:left="567" w:hanging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14A1D" w:rsidRPr="00F14A1D" w:rsidRDefault="00F14A1D" w:rsidP="00F14A1D">
            <w:pPr>
              <w:tabs>
                <w:tab w:val="left" w:pos="540"/>
                <w:tab w:val="left" w:pos="567"/>
              </w:tabs>
              <w:suppressAutoHyphens/>
              <w:spacing w:after="0" w:line="0" w:lineRule="atLeast"/>
              <w:ind w:left="567" w:hanging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F14A1D">
              <w:rPr>
                <w:rFonts w:ascii="Times New Roman" w:eastAsia="Times New Roman" w:hAnsi="Times New Roman" w:cs="Times New Roman"/>
                <w:lang w:eastAsia="ru-RU"/>
              </w:rPr>
              <w:t xml:space="preserve">________________________/ </w:t>
            </w:r>
          </w:p>
          <w:p w:rsidR="00F14A1D" w:rsidRPr="00F14A1D" w:rsidRDefault="00F14A1D" w:rsidP="00F14A1D">
            <w:pPr>
              <w:tabs>
                <w:tab w:val="left" w:pos="540"/>
                <w:tab w:val="left" w:pos="567"/>
              </w:tabs>
              <w:suppressAutoHyphens/>
              <w:spacing w:after="0" w:line="0" w:lineRule="atLeast"/>
              <w:ind w:left="567" w:hanging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4A1D">
              <w:rPr>
                <w:rFonts w:ascii="Times New Roman" w:eastAsia="Times New Roman" w:hAnsi="Times New Roman" w:cs="Times New Roman"/>
                <w:b/>
                <w:lang w:eastAsia="ru-RU"/>
              </w:rPr>
              <w:t>м.п.</w:t>
            </w:r>
          </w:p>
        </w:tc>
        <w:tc>
          <w:tcPr>
            <w:tcW w:w="5096" w:type="dxa"/>
            <w:gridSpan w:val="2"/>
          </w:tcPr>
          <w:p w:rsidR="00F14A1D" w:rsidRPr="00F14A1D" w:rsidRDefault="00F14A1D" w:rsidP="00F14A1D">
            <w:pPr>
              <w:tabs>
                <w:tab w:val="left" w:pos="540"/>
                <w:tab w:val="left" w:pos="567"/>
              </w:tabs>
              <w:suppressAutoHyphens/>
              <w:spacing w:after="0" w:line="0" w:lineRule="atLeast"/>
              <w:ind w:left="567" w:hanging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14A1D" w:rsidRPr="00F14A1D" w:rsidRDefault="00F14A1D" w:rsidP="00F14A1D">
            <w:pPr>
              <w:tabs>
                <w:tab w:val="left" w:pos="540"/>
                <w:tab w:val="left" w:pos="567"/>
              </w:tabs>
              <w:suppressAutoHyphens/>
              <w:spacing w:after="0" w:line="0" w:lineRule="atLeast"/>
              <w:ind w:left="567" w:hanging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14A1D" w:rsidRPr="00F14A1D" w:rsidRDefault="00F14A1D" w:rsidP="00F14A1D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4A1D">
              <w:rPr>
                <w:rFonts w:ascii="Times New Roman" w:eastAsia="Times New Roman" w:hAnsi="Times New Roman" w:cs="Times New Roman"/>
                <w:lang w:eastAsia="ru-RU"/>
              </w:rPr>
              <w:t xml:space="preserve">________________________/ </w:t>
            </w:r>
          </w:p>
          <w:p w:rsidR="00F14A1D" w:rsidRPr="00F14A1D" w:rsidRDefault="00F14A1D" w:rsidP="00F14A1D">
            <w:pPr>
              <w:tabs>
                <w:tab w:val="left" w:pos="540"/>
                <w:tab w:val="left" w:pos="567"/>
              </w:tabs>
              <w:suppressAutoHyphens/>
              <w:spacing w:after="0" w:line="0" w:lineRule="atLeast"/>
              <w:ind w:left="567" w:hanging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4A1D">
              <w:rPr>
                <w:rFonts w:ascii="Times New Roman" w:eastAsia="Times New Roman" w:hAnsi="Times New Roman" w:cs="Times New Roman"/>
                <w:b/>
                <w:lang w:eastAsia="ru-RU"/>
              </w:rPr>
              <w:t>м.п.</w:t>
            </w:r>
          </w:p>
        </w:tc>
      </w:tr>
    </w:tbl>
    <w:p w:rsidR="00504CFB" w:rsidRPr="00504CFB" w:rsidRDefault="00504CFB" w:rsidP="00504CFB">
      <w:pPr>
        <w:tabs>
          <w:tab w:val="left" w:pos="540"/>
        </w:tabs>
        <w:suppressAutoHyphens/>
        <w:spacing w:after="0" w:line="0" w:lineRule="atLeast"/>
        <w:ind w:left="540" w:firstLine="5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4CFB" w:rsidRPr="00504CFB" w:rsidRDefault="00504CFB" w:rsidP="00504CFB">
      <w:pPr>
        <w:tabs>
          <w:tab w:val="left" w:pos="540"/>
        </w:tabs>
        <w:suppressAutoHyphens/>
        <w:spacing w:after="0" w:line="0" w:lineRule="atLeast"/>
        <w:ind w:left="540" w:firstLine="5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4CFB" w:rsidRPr="00504CFB" w:rsidRDefault="00504CFB" w:rsidP="00504CFB">
      <w:pPr>
        <w:tabs>
          <w:tab w:val="left" w:pos="540"/>
        </w:tabs>
        <w:suppressAutoHyphens/>
        <w:spacing w:after="0" w:line="0" w:lineRule="atLeast"/>
        <w:ind w:left="540" w:firstLine="5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4CFB" w:rsidRDefault="00504CFB" w:rsidP="00504CFB">
      <w:pPr>
        <w:tabs>
          <w:tab w:val="left" w:pos="540"/>
        </w:tabs>
        <w:suppressAutoHyphens/>
        <w:spacing w:after="0" w:line="0" w:lineRule="atLeast"/>
        <w:ind w:left="540" w:firstLine="5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A1D" w:rsidRDefault="00F14A1D" w:rsidP="00504CFB">
      <w:pPr>
        <w:tabs>
          <w:tab w:val="left" w:pos="540"/>
        </w:tabs>
        <w:suppressAutoHyphens/>
        <w:spacing w:after="0" w:line="0" w:lineRule="atLeast"/>
        <w:ind w:left="540" w:firstLine="5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A1D" w:rsidRDefault="00F14A1D" w:rsidP="00504CFB">
      <w:pPr>
        <w:tabs>
          <w:tab w:val="left" w:pos="540"/>
        </w:tabs>
        <w:suppressAutoHyphens/>
        <w:spacing w:after="0" w:line="0" w:lineRule="atLeast"/>
        <w:ind w:left="540" w:firstLine="5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A1D" w:rsidRDefault="00F14A1D" w:rsidP="00504CFB">
      <w:pPr>
        <w:tabs>
          <w:tab w:val="left" w:pos="540"/>
        </w:tabs>
        <w:suppressAutoHyphens/>
        <w:spacing w:after="0" w:line="0" w:lineRule="atLeast"/>
        <w:ind w:left="540" w:firstLine="5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A1D" w:rsidRDefault="00F14A1D" w:rsidP="00504CFB">
      <w:pPr>
        <w:tabs>
          <w:tab w:val="left" w:pos="540"/>
        </w:tabs>
        <w:suppressAutoHyphens/>
        <w:spacing w:after="0" w:line="0" w:lineRule="atLeast"/>
        <w:ind w:left="540" w:firstLine="5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A1D" w:rsidRDefault="00F14A1D" w:rsidP="00504CFB">
      <w:pPr>
        <w:tabs>
          <w:tab w:val="left" w:pos="540"/>
        </w:tabs>
        <w:suppressAutoHyphens/>
        <w:spacing w:after="0" w:line="0" w:lineRule="atLeast"/>
        <w:ind w:left="540" w:firstLine="5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A1D" w:rsidRDefault="00F14A1D" w:rsidP="00504CFB">
      <w:pPr>
        <w:tabs>
          <w:tab w:val="left" w:pos="540"/>
        </w:tabs>
        <w:suppressAutoHyphens/>
        <w:spacing w:after="0" w:line="0" w:lineRule="atLeast"/>
        <w:ind w:left="540" w:firstLine="5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A1D" w:rsidRDefault="00F14A1D" w:rsidP="00504CFB">
      <w:pPr>
        <w:tabs>
          <w:tab w:val="left" w:pos="540"/>
        </w:tabs>
        <w:suppressAutoHyphens/>
        <w:spacing w:after="0" w:line="0" w:lineRule="atLeast"/>
        <w:ind w:left="540" w:firstLine="5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A1D" w:rsidRDefault="00F14A1D" w:rsidP="00504CFB">
      <w:pPr>
        <w:tabs>
          <w:tab w:val="left" w:pos="540"/>
        </w:tabs>
        <w:suppressAutoHyphens/>
        <w:spacing w:after="0" w:line="0" w:lineRule="atLeast"/>
        <w:ind w:left="540" w:firstLine="5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A1D" w:rsidRDefault="00F14A1D" w:rsidP="00504CFB">
      <w:pPr>
        <w:tabs>
          <w:tab w:val="left" w:pos="540"/>
        </w:tabs>
        <w:suppressAutoHyphens/>
        <w:spacing w:after="0" w:line="0" w:lineRule="atLeast"/>
        <w:ind w:left="540" w:firstLine="5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A1D" w:rsidRDefault="00F14A1D" w:rsidP="00504CFB">
      <w:pPr>
        <w:tabs>
          <w:tab w:val="left" w:pos="540"/>
        </w:tabs>
        <w:suppressAutoHyphens/>
        <w:spacing w:after="0" w:line="0" w:lineRule="atLeast"/>
        <w:ind w:left="540" w:firstLine="5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A1D" w:rsidRDefault="00F14A1D" w:rsidP="00504CFB">
      <w:pPr>
        <w:tabs>
          <w:tab w:val="left" w:pos="540"/>
        </w:tabs>
        <w:suppressAutoHyphens/>
        <w:spacing w:after="0" w:line="0" w:lineRule="atLeast"/>
        <w:ind w:left="540" w:firstLine="5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A1D" w:rsidRDefault="00F14A1D" w:rsidP="00504CFB">
      <w:pPr>
        <w:tabs>
          <w:tab w:val="left" w:pos="540"/>
        </w:tabs>
        <w:suppressAutoHyphens/>
        <w:spacing w:after="0" w:line="0" w:lineRule="atLeast"/>
        <w:ind w:left="540" w:firstLine="5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A1D" w:rsidRDefault="00F14A1D" w:rsidP="00504CFB">
      <w:pPr>
        <w:tabs>
          <w:tab w:val="left" w:pos="540"/>
        </w:tabs>
        <w:suppressAutoHyphens/>
        <w:spacing w:after="0" w:line="0" w:lineRule="atLeast"/>
        <w:ind w:left="540" w:firstLine="5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A1D" w:rsidRDefault="00F14A1D" w:rsidP="00504CFB">
      <w:pPr>
        <w:tabs>
          <w:tab w:val="left" w:pos="540"/>
        </w:tabs>
        <w:suppressAutoHyphens/>
        <w:spacing w:after="0" w:line="0" w:lineRule="atLeast"/>
        <w:ind w:left="540" w:firstLine="5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A1D" w:rsidRDefault="00F14A1D" w:rsidP="00504CFB">
      <w:pPr>
        <w:tabs>
          <w:tab w:val="left" w:pos="540"/>
        </w:tabs>
        <w:suppressAutoHyphens/>
        <w:spacing w:after="0" w:line="0" w:lineRule="atLeast"/>
        <w:ind w:left="540" w:firstLine="5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A1D" w:rsidRDefault="00F14A1D" w:rsidP="00504CFB">
      <w:pPr>
        <w:tabs>
          <w:tab w:val="left" w:pos="540"/>
        </w:tabs>
        <w:suppressAutoHyphens/>
        <w:spacing w:after="0" w:line="0" w:lineRule="atLeast"/>
        <w:ind w:left="540" w:firstLine="5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A1D" w:rsidRDefault="00F14A1D" w:rsidP="00504CFB">
      <w:pPr>
        <w:tabs>
          <w:tab w:val="left" w:pos="540"/>
        </w:tabs>
        <w:suppressAutoHyphens/>
        <w:spacing w:after="0" w:line="0" w:lineRule="atLeast"/>
        <w:ind w:left="540" w:firstLine="5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A1D" w:rsidRDefault="00F14A1D" w:rsidP="00504CFB">
      <w:pPr>
        <w:tabs>
          <w:tab w:val="left" w:pos="540"/>
        </w:tabs>
        <w:suppressAutoHyphens/>
        <w:spacing w:after="0" w:line="0" w:lineRule="atLeast"/>
        <w:ind w:left="540" w:firstLine="5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4CFB" w:rsidRPr="00504CFB" w:rsidRDefault="00504CFB" w:rsidP="00504CFB">
      <w:pPr>
        <w:spacing w:after="0" w:line="0" w:lineRule="atLeast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504CFB">
        <w:rPr>
          <w:rFonts w:ascii="Times New Roman" w:eastAsia="Times New Roman" w:hAnsi="Times New Roman" w:cs="Times New Roman"/>
          <w:b/>
          <w:lang w:eastAsia="ru-RU"/>
        </w:rPr>
        <w:lastRenderedPageBreak/>
        <w:t>Приложение №1</w:t>
      </w:r>
    </w:p>
    <w:p w:rsidR="00504CFB" w:rsidRPr="00504CFB" w:rsidRDefault="00504CFB" w:rsidP="00504CFB">
      <w:pPr>
        <w:spacing w:after="0" w:line="0" w:lineRule="atLeast"/>
        <w:jc w:val="right"/>
        <w:rPr>
          <w:rFonts w:ascii="Times New Roman" w:eastAsia="Times New Roman" w:hAnsi="Times New Roman" w:cs="Times New Roman"/>
          <w:lang w:eastAsia="ru-RU"/>
        </w:rPr>
      </w:pPr>
      <w:r w:rsidRPr="00504CFB">
        <w:rPr>
          <w:rFonts w:ascii="Times New Roman" w:eastAsia="Times New Roman" w:hAnsi="Times New Roman" w:cs="Times New Roman"/>
          <w:lang w:eastAsia="ru-RU"/>
        </w:rPr>
        <w:t>к Договору №_______</w:t>
      </w:r>
    </w:p>
    <w:p w:rsidR="00504CFB" w:rsidRPr="00504CFB" w:rsidRDefault="00504CFB" w:rsidP="00504CFB">
      <w:pPr>
        <w:spacing w:after="0" w:line="0" w:lineRule="atLeast"/>
        <w:jc w:val="right"/>
        <w:rPr>
          <w:rFonts w:ascii="Times New Roman" w:eastAsia="Times New Roman" w:hAnsi="Times New Roman" w:cs="Times New Roman"/>
          <w:lang w:eastAsia="ru-RU"/>
        </w:rPr>
      </w:pPr>
      <w:r w:rsidRPr="00504CFB">
        <w:rPr>
          <w:rFonts w:ascii="Times New Roman" w:eastAsia="Times New Roman" w:hAnsi="Times New Roman" w:cs="Times New Roman"/>
          <w:lang w:eastAsia="ru-RU"/>
        </w:rPr>
        <w:t xml:space="preserve">на организацию перевозок имущества </w:t>
      </w:r>
    </w:p>
    <w:p w:rsidR="00504CFB" w:rsidRPr="00504CFB" w:rsidRDefault="00504CFB" w:rsidP="00504CFB">
      <w:pPr>
        <w:spacing w:after="0" w:line="0" w:lineRule="atLeast"/>
        <w:jc w:val="right"/>
        <w:rPr>
          <w:rFonts w:ascii="Times New Roman" w:eastAsia="Times New Roman" w:hAnsi="Times New Roman" w:cs="Times New Roman"/>
          <w:lang w:eastAsia="ru-RU"/>
        </w:rPr>
      </w:pPr>
      <w:r w:rsidRPr="00504CFB">
        <w:rPr>
          <w:rFonts w:ascii="Times New Roman" w:eastAsia="Times New Roman" w:hAnsi="Times New Roman" w:cs="Times New Roman"/>
          <w:lang w:eastAsia="ru-RU"/>
        </w:rPr>
        <w:t xml:space="preserve">(грузов) автомобильным транспортом и </w:t>
      </w:r>
    </w:p>
    <w:p w:rsidR="00504CFB" w:rsidRPr="00504CFB" w:rsidRDefault="00504CFB" w:rsidP="00504CFB">
      <w:pPr>
        <w:spacing w:after="0" w:line="0" w:lineRule="atLeast"/>
        <w:jc w:val="right"/>
        <w:rPr>
          <w:rFonts w:ascii="Times New Roman" w:eastAsia="Times New Roman" w:hAnsi="Times New Roman" w:cs="Times New Roman"/>
          <w:lang w:eastAsia="ru-RU"/>
        </w:rPr>
      </w:pPr>
      <w:r w:rsidRPr="00504CFB">
        <w:rPr>
          <w:rFonts w:ascii="Times New Roman" w:eastAsia="Times New Roman" w:hAnsi="Times New Roman" w:cs="Times New Roman"/>
          <w:lang w:eastAsia="ru-RU"/>
        </w:rPr>
        <w:t>погрузочно-разгрузочных работ</w:t>
      </w:r>
    </w:p>
    <w:p w:rsidR="00504CFB" w:rsidRPr="00504CFB" w:rsidRDefault="003B1989" w:rsidP="00504CFB">
      <w:pPr>
        <w:spacing w:after="0" w:line="0" w:lineRule="atLeast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от «____» __________2016</w:t>
      </w:r>
      <w:r w:rsidR="00504CFB" w:rsidRPr="00504CFB">
        <w:rPr>
          <w:rFonts w:ascii="Times New Roman" w:eastAsia="Times New Roman" w:hAnsi="Times New Roman" w:cs="Times New Roman"/>
          <w:lang w:eastAsia="ru-RU"/>
        </w:rPr>
        <w:t xml:space="preserve"> года</w:t>
      </w:r>
    </w:p>
    <w:p w:rsidR="00504CFB" w:rsidRPr="00504CFB" w:rsidRDefault="00504CFB" w:rsidP="00504CFB">
      <w:pPr>
        <w:spacing w:after="0" w:line="0" w:lineRule="atLeast"/>
        <w:jc w:val="both"/>
        <w:rPr>
          <w:rFonts w:ascii="Times New Roman" w:eastAsia="Times New Roman" w:hAnsi="Times New Roman" w:cs="Times New Roman"/>
          <w:lang w:eastAsia="ru-RU"/>
        </w:rPr>
      </w:pPr>
    </w:p>
    <w:p w:rsidR="00504CFB" w:rsidRPr="00504CFB" w:rsidRDefault="00504CFB" w:rsidP="00504CFB">
      <w:pPr>
        <w:spacing w:after="0" w:line="0" w:lineRule="atLeast"/>
        <w:jc w:val="both"/>
        <w:rPr>
          <w:rFonts w:ascii="Times New Roman" w:eastAsia="Times New Roman" w:hAnsi="Times New Roman" w:cs="Times New Roman"/>
          <w:lang w:eastAsia="ru-RU"/>
        </w:rPr>
      </w:pPr>
    </w:p>
    <w:p w:rsidR="00504CFB" w:rsidRPr="00504CFB" w:rsidRDefault="00504CFB" w:rsidP="00504CFB">
      <w:pPr>
        <w:spacing w:after="0" w:line="0" w:lineRule="atLeast"/>
        <w:jc w:val="center"/>
        <w:rPr>
          <w:rFonts w:ascii="Times New Roman" w:eastAsia="Times New Roman" w:hAnsi="Times New Roman" w:cs="Times New Roman"/>
          <w:lang w:eastAsia="ru-RU"/>
        </w:rPr>
      </w:pPr>
      <w:r w:rsidRPr="00504CFB">
        <w:rPr>
          <w:rFonts w:ascii="Times New Roman" w:eastAsia="Times New Roman" w:hAnsi="Times New Roman" w:cs="Times New Roman"/>
          <w:lang w:eastAsia="ru-RU"/>
        </w:rPr>
        <w:t>Заявка</w:t>
      </w:r>
    </w:p>
    <w:p w:rsidR="00504CFB" w:rsidRPr="00504CFB" w:rsidRDefault="00504CFB" w:rsidP="00504CFB">
      <w:pPr>
        <w:spacing w:after="0" w:line="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504CFB">
        <w:rPr>
          <w:rFonts w:ascii="Times New Roman" w:eastAsia="Times New Roman" w:hAnsi="Times New Roman" w:cs="Times New Roman"/>
          <w:lang w:eastAsia="ru-RU"/>
        </w:rPr>
        <w:t xml:space="preserve">  </w:t>
      </w:r>
    </w:p>
    <w:p w:rsidR="00504CFB" w:rsidRPr="00504CFB" w:rsidRDefault="00504CFB" w:rsidP="00504CFB">
      <w:pPr>
        <w:spacing w:after="0" w:line="0" w:lineRule="atLeast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2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1245"/>
        <w:gridCol w:w="1735"/>
        <w:gridCol w:w="1377"/>
        <w:gridCol w:w="1746"/>
        <w:gridCol w:w="1432"/>
        <w:gridCol w:w="1318"/>
        <w:gridCol w:w="1318"/>
      </w:tblGrid>
      <w:tr w:rsidR="00504CFB" w:rsidRPr="00504CFB" w:rsidTr="00AB15FC">
        <w:tc>
          <w:tcPr>
            <w:tcW w:w="1843" w:type="dxa"/>
          </w:tcPr>
          <w:p w:rsidR="00504CFB" w:rsidRPr="00504CFB" w:rsidRDefault="00504CFB" w:rsidP="0050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CFB">
              <w:rPr>
                <w:rFonts w:ascii="Times New Roman" w:eastAsia="Times New Roman" w:hAnsi="Times New Roman" w:cs="Times New Roman"/>
                <w:lang w:eastAsia="ru-RU"/>
              </w:rPr>
              <w:t>Дата погрузки</w:t>
            </w:r>
          </w:p>
        </w:tc>
        <w:tc>
          <w:tcPr>
            <w:tcW w:w="2218" w:type="dxa"/>
            <w:shd w:val="clear" w:color="auto" w:fill="auto"/>
          </w:tcPr>
          <w:p w:rsidR="00504CFB" w:rsidRPr="00504CFB" w:rsidRDefault="00504CFB" w:rsidP="0050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CFB">
              <w:rPr>
                <w:rFonts w:ascii="Times New Roman" w:eastAsia="Times New Roman" w:hAnsi="Times New Roman" w:cs="Times New Roman"/>
                <w:lang w:eastAsia="ru-RU"/>
              </w:rPr>
              <w:t>Наименование Филиала</w:t>
            </w:r>
          </w:p>
        </w:tc>
        <w:tc>
          <w:tcPr>
            <w:tcW w:w="1609" w:type="dxa"/>
            <w:shd w:val="clear" w:color="auto" w:fill="auto"/>
          </w:tcPr>
          <w:p w:rsidR="00504CFB" w:rsidRPr="00504CFB" w:rsidRDefault="00504CFB" w:rsidP="0050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CFB">
              <w:rPr>
                <w:rFonts w:ascii="Times New Roman" w:eastAsia="Times New Roman" w:hAnsi="Times New Roman" w:cs="Times New Roman"/>
                <w:lang w:eastAsia="ru-RU"/>
              </w:rPr>
              <w:t>Кол-во банкоматов</w:t>
            </w:r>
          </w:p>
        </w:tc>
        <w:tc>
          <w:tcPr>
            <w:tcW w:w="4021" w:type="dxa"/>
            <w:shd w:val="clear" w:color="auto" w:fill="auto"/>
          </w:tcPr>
          <w:p w:rsidR="00504CFB" w:rsidRPr="00504CFB" w:rsidRDefault="00504CFB" w:rsidP="0050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CFB">
              <w:rPr>
                <w:rFonts w:ascii="Times New Roman" w:eastAsia="Times New Roman" w:hAnsi="Times New Roman" w:cs="Times New Roman"/>
                <w:lang w:eastAsia="ru-RU"/>
              </w:rPr>
              <w:t>Адрес поставки</w:t>
            </w:r>
          </w:p>
        </w:tc>
        <w:tc>
          <w:tcPr>
            <w:tcW w:w="2185" w:type="dxa"/>
            <w:shd w:val="clear" w:color="auto" w:fill="auto"/>
          </w:tcPr>
          <w:p w:rsidR="00504CFB" w:rsidRPr="00504CFB" w:rsidRDefault="00504CFB" w:rsidP="0050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CFB">
              <w:rPr>
                <w:rFonts w:ascii="Times New Roman" w:eastAsia="Times New Roman" w:hAnsi="Times New Roman" w:cs="Times New Roman"/>
                <w:lang w:eastAsia="ru-RU"/>
              </w:rPr>
              <w:t>Модель Банкомата</w:t>
            </w:r>
          </w:p>
        </w:tc>
        <w:tc>
          <w:tcPr>
            <w:tcW w:w="1613" w:type="dxa"/>
            <w:shd w:val="clear" w:color="auto" w:fill="auto"/>
          </w:tcPr>
          <w:p w:rsidR="00504CFB" w:rsidRPr="00504CFB" w:rsidRDefault="00504CFB" w:rsidP="0050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CFB">
              <w:rPr>
                <w:rFonts w:ascii="Times New Roman" w:eastAsia="Times New Roman" w:hAnsi="Times New Roman" w:cs="Times New Roman"/>
                <w:lang w:eastAsia="ru-RU"/>
              </w:rPr>
              <w:t>Стоимость банкомата</w:t>
            </w:r>
          </w:p>
        </w:tc>
        <w:tc>
          <w:tcPr>
            <w:tcW w:w="1613" w:type="dxa"/>
            <w:shd w:val="clear" w:color="auto" w:fill="auto"/>
          </w:tcPr>
          <w:p w:rsidR="00504CFB" w:rsidRPr="00504CFB" w:rsidRDefault="00504CFB" w:rsidP="0050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CFB">
              <w:rPr>
                <w:rFonts w:ascii="Times New Roman" w:eastAsia="Times New Roman" w:hAnsi="Times New Roman" w:cs="Times New Roman"/>
                <w:lang w:eastAsia="ru-RU"/>
              </w:rPr>
              <w:t>Стоимость перевозки</w:t>
            </w:r>
          </w:p>
        </w:tc>
      </w:tr>
      <w:tr w:rsidR="00504CFB" w:rsidRPr="00504CFB" w:rsidTr="00AB15FC">
        <w:tc>
          <w:tcPr>
            <w:tcW w:w="1843" w:type="dxa"/>
          </w:tcPr>
          <w:p w:rsidR="00504CFB" w:rsidRPr="00504CFB" w:rsidRDefault="00504CFB" w:rsidP="0050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18" w:type="dxa"/>
            <w:shd w:val="clear" w:color="auto" w:fill="auto"/>
          </w:tcPr>
          <w:p w:rsidR="00504CFB" w:rsidRPr="00504CFB" w:rsidRDefault="00504CFB" w:rsidP="0050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9" w:type="dxa"/>
            <w:shd w:val="clear" w:color="auto" w:fill="auto"/>
          </w:tcPr>
          <w:p w:rsidR="00504CFB" w:rsidRPr="00504CFB" w:rsidRDefault="00504CFB" w:rsidP="0050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1" w:type="dxa"/>
            <w:shd w:val="clear" w:color="auto" w:fill="auto"/>
          </w:tcPr>
          <w:p w:rsidR="00504CFB" w:rsidRPr="00504CFB" w:rsidRDefault="00504CFB" w:rsidP="0050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85" w:type="dxa"/>
            <w:shd w:val="clear" w:color="auto" w:fill="auto"/>
          </w:tcPr>
          <w:p w:rsidR="00504CFB" w:rsidRPr="00504CFB" w:rsidRDefault="00504CFB" w:rsidP="0050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3" w:type="dxa"/>
            <w:shd w:val="clear" w:color="auto" w:fill="auto"/>
          </w:tcPr>
          <w:p w:rsidR="00504CFB" w:rsidRPr="00504CFB" w:rsidRDefault="00504CFB" w:rsidP="0050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3" w:type="dxa"/>
            <w:shd w:val="clear" w:color="auto" w:fill="auto"/>
          </w:tcPr>
          <w:p w:rsidR="00504CFB" w:rsidRPr="00504CFB" w:rsidRDefault="00504CFB" w:rsidP="0050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4CFB" w:rsidRPr="00504CFB" w:rsidTr="00AB15FC">
        <w:tc>
          <w:tcPr>
            <w:tcW w:w="1843" w:type="dxa"/>
          </w:tcPr>
          <w:p w:rsidR="00504CFB" w:rsidRPr="00504CFB" w:rsidRDefault="00504CFB" w:rsidP="0050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18" w:type="dxa"/>
            <w:shd w:val="clear" w:color="auto" w:fill="auto"/>
          </w:tcPr>
          <w:p w:rsidR="00504CFB" w:rsidRPr="00504CFB" w:rsidRDefault="00504CFB" w:rsidP="0050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9" w:type="dxa"/>
            <w:shd w:val="clear" w:color="auto" w:fill="auto"/>
          </w:tcPr>
          <w:p w:rsidR="00504CFB" w:rsidRPr="00504CFB" w:rsidRDefault="00504CFB" w:rsidP="0050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1" w:type="dxa"/>
            <w:shd w:val="clear" w:color="auto" w:fill="auto"/>
          </w:tcPr>
          <w:p w:rsidR="00504CFB" w:rsidRPr="00504CFB" w:rsidRDefault="00504CFB" w:rsidP="0050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85" w:type="dxa"/>
            <w:shd w:val="clear" w:color="auto" w:fill="auto"/>
          </w:tcPr>
          <w:p w:rsidR="00504CFB" w:rsidRPr="00504CFB" w:rsidRDefault="00504CFB" w:rsidP="0050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3" w:type="dxa"/>
            <w:shd w:val="clear" w:color="auto" w:fill="auto"/>
          </w:tcPr>
          <w:p w:rsidR="00504CFB" w:rsidRPr="00504CFB" w:rsidRDefault="00504CFB" w:rsidP="0050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3" w:type="dxa"/>
            <w:shd w:val="clear" w:color="auto" w:fill="auto"/>
          </w:tcPr>
          <w:p w:rsidR="00504CFB" w:rsidRPr="00504CFB" w:rsidRDefault="00504CFB" w:rsidP="0050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4CFB" w:rsidRPr="00504CFB" w:rsidTr="00AB15FC">
        <w:tc>
          <w:tcPr>
            <w:tcW w:w="1843" w:type="dxa"/>
          </w:tcPr>
          <w:p w:rsidR="00504CFB" w:rsidRPr="00504CFB" w:rsidRDefault="00504CFB" w:rsidP="0050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18" w:type="dxa"/>
            <w:shd w:val="clear" w:color="auto" w:fill="auto"/>
          </w:tcPr>
          <w:p w:rsidR="00504CFB" w:rsidRPr="00504CFB" w:rsidRDefault="00504CFB" w:rsidP="0050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9" w:type="dxa"/>
            <w:shd w:val="clear" w:color="auto" w:fill="auto"/>
          </w:tcPr>
          <w:p w:rsidR="00504CFB" w:rsidRPr="00504CFB" w:rsidRDefault="00504CFB" w:rsidP="0050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1" w:type="dxa"/>
            <w:shd w:val="clear" w:color="auto" w:fill="auto"/>
          </w:tcPr>
          <w:p w:rsidR="00504CFB" w:rsidRPr="00504CFB" w:rsidRDefault="00504CFB" w:rsidP="0050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85" w:type="dxa"/>
            <w:shd w:val="clear" w:color="auto" w:fill="auto"/>
          </w:tcPr>
          <w:p w:rsidR="00504CFB" w:rsidRPr="00504CFB" w:rsidRDefault="00504CFB" w:rsidP="0050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3" w:type="dxa"/>
            <w:shd w:val="clear" w:color="auto" w:fill="auto"/>
          </w:tcPr>
          <w:p w:rsidR="00504CFB" w:rsidRPr="00504CFB" w:rsidRDefault="00504CFB" w:rsidP="0050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3" w:type="dxa"/>
            <w:shd w:val="clear" w:color="auto" w:fill="auto"/>
          </w:tcPr>
          <w:p w:rsidR="00504CFB" w:rsidRPr="00504CFB" w:rsidRDefault="00504CFB" w:rsidP="0050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4CFB" w:rsidRPr="00504CFB" w:rsidTr="00AB15FC">
        <w:tc>
          <w:tcPr>
            <w:tcW w:w="1843" w:type="dxa"/>
          </w:tcPr>
          <w:p w:rsidR="00504CFB" w:rsidRPr="00504CFB" w:rsidRDefault="00504CFB" w:rsidP="0050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18" w:type="dxa"/>
            <w:shd w:val="clear" w:color="auto" w:fill="auto"/>
          </w:tcPr>
          <w:p w:rsidR="00504CFB" w:rsidRPr="00504CFB" w:rsidRDefault="00504CFB" w:rsidP="0050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9" w:type="dxa"/>
            <w:shd w:val="clear" w:color="auto" w:fill="auto"/>
          </w:tcPr>
          <w:p w:rsidR="00504CFB" w:rsidRPr="00504CFB" w:rsidRDefault="00504CFB" w:rsidP="0050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1" w:type="dxa"/>
            <w:shd w:val="clear" w:color="auto" w:fill="auto"/>
          </w:tcPr>
          <w:p w:rsidR="00504CFB" w:rsidRPr="00504CFB" w:rsidRDefault="00504CFB" w:rsidP="0050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85" w:type="dxa"/>
            <w:shd w:val="clear" w:color="auto" w:fill="auto"/>
          </w:tcPr>
          <w:p w:rsidR="00504CFB" w:rsidRPr="00504CFB" w:rsidRDefault="00504CFB" w:rsidP="0050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3" w:type="dxa"/>
            <w:shd w:val="clear" w:color="auto" w:fill="auto"/>
          </w:tcPr>
          <w:p w:rsidR="00504CFB" w:rsidRPr="00504CFB" w:rsidRDefault="00504CFB" w:rsidP="0050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3" w:type="dxa"/>
            <w:shd w:val="clear" w:color="auto" w:fill="auto"/>
          </w:tcPr>
          <w:p w:rsidR="00504CFB" w:rsidRPr="00504CFB" w:rsidRDefault="00504CFB" w:rsidP="0050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504CFB" w:rsidRPr="00504CFB" w:rsidRDefault="00504CFB" w:rsidP="00504CF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04CFB" w:rsidRPr="00504CFB" w:rsidRDefault="00504CFB" w:rsidP="00504CF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04CFB" w:rsidRPr="00504CFB" w:rsidRDefault="00504CFB" w:rsidP="00504CF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04CFB" w:rsidRPr="00504CFB" w:rsidRDefault="00504CFB" w:rsidP="00504CF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04CFB" w:rsidRPr="00504CFB" w:rsidRDefault="00504CFB" w:rsidP="00504CF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04CFB" w:rsidRPr="00504CFB" w:rsidRDefault="00504CFB" w:rsidP="00504CF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04CFB" w:rsidRPr="00504CFB" w:rsidRDefault="00504CFB" w:rsidP="00504CF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04CFB" w:rsidRPr="00504CFB" w:rsidRDefault="00504CFB" w:rsidP="00504CF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04CFB" w:rsidRPr="00504CFB" w:rsidRDefault="00504CFB" w:rsidP="00504CFB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504CFB">
        <w:rPr>
          <w:rFonts w:ascii="Times New Roman" w:eastAsia="Times New Roman" w:hAnsi="Times New Roman" w:cs="Times New Roman"/>
          <w:b/>
          <w:lang w:eastAsia="ru-RU"/>
        </w:rPr>
        <w:t>Заместитель директора</w:t>
      </w:r>
    </w:p>
    <w:p w:rsidR="00504CFB" w:rsidRPr="00504CFB" w:rsidRDefault="00504CFB" w:rsidP="00504CFB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504CFB">
        <w:rPr>
          <w:rFonts w:ascii="Times New Roman" w:eastAsia="Times New Roman" w:hAnsi="Times New Roman" w:cs="Times New Roman"/>
          <w:b/>
          <w:lang w:eastAsia="ru-RU"/>
        </w:rPr>
        <w:t>Департамента ресурсов</w:t>
      </w:r>
    </w:p>
    <w:p w:rsidR="00504CFB" w:rsidRPr="00504CFB" w:rsidRDefault="00504CFB" w:rsidP="00504CFB">
      <w:pPr>
        <w:tabs>
          <w:tab w:val="left" w:pos="540"/>
        </w:tabs>
        <w:suppressAutoHyphens/>
        <w:spacing w:after="0" w:line="0" w:lineRule="atLeast"/>
        <w:ind w:left="540" w:firstLine="5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4CFB" w:rsidRPr="00504CFB" w:rsidRDefault="00504CFB" w:rsidP="00504CFB">
      <w:pPr>
        <w:tabs>
          <w:tab w:val="left" w:pos="540"/>
        </w:tabs>
        <w:suppressAutoHyphens/>
        <w:spacing w:after="0" w:line="0" w:lineRule="atLeast"/>
        <w:ind w:left="540" w:firstLine="5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4CFB" w:rsidRPr="00504CFB" w:rsidRDefault="00504CFB" w:rsidP="00504CFB">
      <w:pPr>
        <w:tabs>
          <w:tab w:val="left" w:pos="540"/>
        </w:tabs>
        <w:suppressAutoHyphens/>
        <w:spacing w:after="0" w:line="0" w:lineRule="atLeast"/>
        <w:ind w:left="540" w:firstLine="5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4CFB" w:rsidRPr="00504CFB" w:rsidRDefault="00504CFB" w:rsidP="00504CFB">
      <w:pPr>
        <w:tabs>
          <w:tab w:val="left" w:pos="540"/>
        </w:tabs>
        <w:suppressAutoHyphens/>
        <w:spacing w:after="0" w:line="0" w:lineRule="atLeast"/>
        <w:ind w:left="540" w:firstLine="5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4CFB" w:rsidRPr="00504CFB" w:rsidRDefault="00504CFB" w:rsidP="00504CFB">
      <w:pPr>
        <w:tabs>
          <w:tab w:val="left" w:pos="540"/>
        </w:tabs>
        <w:suppressAutoHyphens/>
        <w:spacing w:after="0" w:line="0" w:lineRule="atLeast"/>
        <w:ind w:left="540" w:firstLine="5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4CFB" w:rsidRPr="00504CFB" w:rsidRDefault="00504CFB" w:rsidP="00504CFB">
      <w:pPr>
        <w:tabs>
          <w:tab w:val="left" w:pos="540"/>
        </w:tabs>
        <w:suppressAutoHyphens/>
        <w:spacing w:after="0" w:line="0" w:lineRule="atLeast"/>
        <w:ind w:left="540" w:firstLine="5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4CFB" w:rsidRPr="00504CFB" w:rsidRDefault="00504CFB" w:rsidP="00504CFB">
      <w:pPr>
        <w:tabs>
          <w:tab w:val="left" w:pos="540"/>
        </w:tabs>
        <w:suppressAutoHyphens/>
        <w:spacing w:after="0" w:line="0" w:lineRule="atLeast"/>
        <w:ind w:left="540" w:firstLine="5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4CFB" w:rsidRPr="00504CFB" w:rsidRDefault="00504CFB" w:rsidP="00504CFB">
      <w:pPr>
        <w:tabs>
          <w:tab w:val="left" w:pos="540"/>
        </w:tabs>
        <w:suppressAutoHyphens/>
        <w:spacing w:after="0" w:line="0" w:lineRule="atLeast"/>
        <w:ind w:left="540" w:firstLine="5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4CFB" w:rsidRPr="00504CFB" w:rsidRDefault="00504CFB" w:rsidP="00504CFB">
      <w:pPr>
        <w:tabs>
          <w:tab w:val="left" w:pos="540"/>
        </w:tabs>
        <w:suppressAutoHyphens/>
        <w:spacing w:after="0" w:line="0" w:lineRule="atLeast"/>
        <w:ind w:left="540" w:firstLine="5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4CFB" w:rsidRPr="00504CFB" w:rsidRDefault="00504CFB" w:rsidP="00504CFB">
      <w:pPr>
        <w:tabs>
          <w:tab w:val="left" w:pos="540"/>
        </w:tabs>
        <w:suppressAutoHyphens/>
        <w:spacing w:after="0" w:line="0" w:lineRule="atLeast"/>
        <w:ind w:left="540" w:firstLine="5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4CFB" w:rsidRPr="00504CFB" w:rsidRDefault="00504CFB" w:rsidP="00504CFB">
      <w:pPr>
        <w:tabs>
          <w:tab w:val="left" w:pos="540"/>
        </w:tabs>
        <w:suppressAutoHyphens/>
        <w:spacing w:after="0" w:line="0" w:lineRule="atLeast"/>
        <w:ind w:left="540" w:firstLine="5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4CFB" w:rsidRPr="00504CFB" w:rsidRDefault="00504CFB" w:rsidP="00504CFB">
      <w:pPr>
        <w:tabs>
          <w:tab w:val="left" w:pos="540"/>
        </w:tabs>
        <w:suppressAutoHyphens/>
        <w:spacing w:after="0" w:line="0" w:lineRule="atLeast"/>
        <w:ind w:left="540" w:firstLine="5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4CFB" w:rsidRPr="00504CFB" w:rsidRDefault="00504CFB" w:rsidP="00504CFB">
      <w:pPr>
        <w:tabs>
          <w:tab w:val="left" w:pos="540"/>
        </w:tabs>
        <w:suppressAutoHyphens/>
        <w:spacing w:after="0" w:line="0" w:lineRule="atLeast"/>
        <w:ind w:left="540" w:firstLine="5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4CFB" w:rsidRPr="00504CFB" w:rsidRDefault="00504CFB" w:rsidP="00504CFB">
      <w:pPr>
        <w:tabs>
          <w:tab w:val="left" w:pos="540"/>
        </w:tabs>
        <w:suppressAutoHyphens/>
        <w:spacing w:after="0" w:line="0" w:lineRule="atLeast"/>
        <w:ind w:left="540" w:firstLine="5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4CFB" w:rsidRPr="00504CFB" w:rsidRDefault="00504CFB" w:rsidP="00504CFB">
      <w:pPr>
        <w:tabs>
          <w:tab w:val="left" w:pos="540"/>
        </w:tabs>
        <w:suppressAutoHyphens/>
        <w:spacing w:after="0" w:line="0" w:lineRule="atLeast"/>
        <w:ind w:left="540" w:firstLine="5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4CFB" w:rsidRPr="00504CFB" w:rsidRDefault="00504CFB" w:rsidP="00504CFB">
      <w:pPr>
        <w:tabs>
          <w:tab w:val="left" w:pos="540"/>
        </w:tabs>
        <w:suppressAutoHyphens/>
        <w:spacing w:after="0" w:line="0" w:lineRule="atLeast"/>
        <w:ind w:left="540" w:firstLine="5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4CFB" w:rsidRPr="00504CFB" w:rsidRDefault="00504CFB" w:rsidP="00504CFB">
      <w:pPr>
        <w:tabs>
          <w:tab w:val="left" w:pos="540"/>
        </w:tabs>
        <w:suppressAutoHyphens/>
        <w:spacing w:after="0" w:line="0" w:lineRule="atLeast"/>
        <w:ind w:left="540" w:firstLine="5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4CFB" w:rsidRPr="00504CFB" w:rsidRDefault="00504CFB" w:rsidP="00504CFB">
      <w:pPr>
        <w:tabs>
          <w:tab w:val="left" w:pos="540"/>
        </w:tabs>
        <w:suppressAutoHyphens/>
        <w:spacing w:after="0" w:line="0" w:lineRule="atLeast"/>
        <w:ind w:left="540" w:firstLine="5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4CFB" w:rsidRPr="00504CFB" w:rsidRDefault="00504CFB" w:rsidP="00504CFB">
      <w:pPr>
        <w:tabs>
          <w:tab w:val="left" w:pos="540"/>
        </w:tabs>
        <w:suppressAutoHyphens/>
        <w:spacing w:after="0" w:line="0" w:lineRule="atLeast"/>
        <w:ind w:left="540" w:firstLine="5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4CFB" w:rsidRPr="00504CFB" w:rsidRDefault="00504CFB" w:rsidP="00504CFB">
      <w:pPr>
        <w:tabs>
          <w:tab w:val="left" w:pos="540"/>
        </w:tabs>
        <w:suppressAutoHyphens/>
        <w:spacing w:after="0" w:line="0" w:lineRule="atLeast"/>
        <w:ind w:left="540" w:firstLine="5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4CFB" w:rsidRPr="00504CFB" w:rsidRDefault="00504CFB" w:rsidP="00504CFB">
      <w:pPr>
        <w:tabs>
          <w:tab w:val="left" w:pos="540"/>
        </w:tabs>
        <w:suppressAutoHyphens/>
        <w:spacing w:after="0" w:line="0" w:lineRule="atLeast"/>
        <w:ind w:left="540" w:firstLine="5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4CFB" w:rsidRPr="00504CFB" w:rsidRDefault="00504CFB" w:rsidP="00504CFB">
      <w:pPr>
        <w:tabs>
          <w:tab w:val="left" w:pos="540"/>
        </w:tabs>
        <w:suppressAutoHyphens/>
        <w:spacing w:after="0" w:line="0" w:lineRule="atLeast"/>
        <w:ind w:left="540" w:firstLine="5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4CFB" w:rsidRPr="00504CFB" w:rsidRDefault="00504CFB" w:rsidP="00504CFB">
      <w:pPr>
        <w:tabs>
          <w:tab w:val="left" w:pos="540"/>
        </w:tabs>
        <w:suppressAutoHyphens/>
        <w:spacing w:after="0" w:line="0" w:lineRule="atLeast"/>
        <w:ind w:left="540" w:firstLine="5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4CFB" w:rsidRPr="00504CFB" w:rsidRDefault="00504CFB" w:rsidP="00504CFB">
      <w:pPr>
        <w:tabs>
          <w:tab w:val="left" w:pos="540"/>
        </w:tabs>
        <w:suppressAutoHyphens/>
        <w:spacing w:after="0" w:line="0" w:lineRule="atLeast"/>
        <w:ind w:left="540" w:firstLine="5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4CFB" w:rsidRPr="00504CFB" w:rsidRDefault="00504CFB" w:rsidP="00504CFB">
      <w:pPr>
        <w:tabs>
          <w:tab w:val="left" w:pos="540"/>
        </w:tabs>
        <w:suppressAutoHyphens/>
        <w:spacing w:after="0" w:line="0" w:lineRule="atLeast"/>
        <w:ind w:left="540" w:firstLine="5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4CFB" w:rsidRPr="00504CFB" w:rsidRDefault="00504CFB" w:rsidP="00504CFB">
      <w:pPr>
        <w:tabs>
          <w:tab w:val="left" w:pos="540"/>
        </w:tabs>
        <w:suppressAutoHyphens/>
        <w:spacing w:after="0" w:line="0" w:lineRule="atLeast"/>
        <w:ind w:left="540" w:firstLine="5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4CFB" w:rsidRPr="00504CFB" w:rsidRDefault="00504CFB" w:rsidP="00504CFB">
      <w:pPr>
        <w:tabs>
          <w:tab w:val="left" w:pos="540"/>
        </w:tabs>
        <w:suppressAutoHyphens/>
        <w:spacing w:after="0" w:line="0" w:lineRule="atLeast"/>
        <w:ind w:left="540" w:firstLine="5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4CFB" w:rsidRPr="00504CFB" w:rsidRDefault="00504CFB" w:rsidP="00504CFB">
      <w:pPr>
        <w:tabs>
          <w:tab w:val="left" w:pos="540"/>
        </w:tabs>
        <w:suppressAutoHyphens/>
        <w:spacing w:after="0" w:line="0" w:lineRule="atLeast"/>
        <w:ind w:left="540" w:firstLine="5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4CFB" w:rsidRPr="00504CFB" w:rsidRDefault="00504CFB" w:rsidP="00504CFB">
      <w:pPr>
        <w:tabs>
          <w:tab w:val="left" w:pos="540"/>
        </w:tabs>
        <w:suppressAutoHyphens/>
        <w:spacing w:after="0" w:line="0" w:lineRule="atLeast"/>
        <w:ind w:left="540" w:firstLine="5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4CFB" w:rsidRPr="00504CFB" w:rsidRDefault="00504CFB" w:rsidP="00504CFB">
      <w:pPr>
        <w:tabs>
          <w:tab w:val="left" w:pos="540"/>
        </w:tabs>
        <w:suppressAutoHyphens/>
        <w:spacing w:after="0" w:line="0" w:lineRule="atLeast"/>
        <w:ind w:left="540" w:firstLine="5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4CFB" w:rsidRPr="00504CFB" w:rsidRDefault="00504CFB" w:rsidP="00504CFB">
      <w:pPr>
        <w:tabs>
          <w:tab w:val="left" w:pos="540"/>
        </w:tabs>
        <w:suppressAutoHyphens/>
        <w:spacing w:after="0" w:line="0" w:lineRule="atLeast"/>
        <w:ind w:left="540" w:firstLine="5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4CFB" w:rsidRPr="00504CFB" w:rsidRDefault="00504CFB" w:rsidP="00504CF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504CFB">
        <w:rPr>
          <w:rFonts w:ascii="Times New Roman" w:eastAsia="Times New Roman" w:hAnsi="Times New Roman" w:cs="Times New Roman"/>
          <w:b/>
          <w:lang w:eastAsia="ru-RU"/>
        </w:rPr>
        <w:lastRenderedPageBreak/>
        <w:t>Приложение № 2</w:t>
      </w:r>
    </w:p>
    <w:p w:rsidR="00504CFB" w:rsidRPr="00504CFB" w:rsidRDefault="00504CFB" w:rsidP="00504CFB">
      <w:pPr>
        <w:spacing w:after="0" w:line="0" w:lineRule="atLeast"/>
        <w:jc w:val="right"/>
        <w:rPr>
          <w:rFonts w:ascii="Times New Roman" w:eastAsia="Times New Roman" w:hAnsi="Times New Roman" w:cs="Times New Roman"/>
          <w:lang w:eastAsia="ru-RU"/>
        </w:rPr>
      </w:pPr>
      <w:r w:rsidRPr="00504CFB">
        <w:rPr>
          <w:rFonts w:ascii="Times New Roman" w:eastAsia="Times New Roman" w:hAnsi="Times New Roman" w:cs="Times New Roman"/>
          <w:lang w:eastAsia="ru-RU"/>
        </w:rPr>
        <w:t>к Договору №_______</w:t>
      </w:r>
    </w:p>
    <w:p w:rsidR="00504CFB" w:rsidRPr="00504CFB" w:rsidRDefault="00504CFB" w:rsidP="00504CFB">
      <w:pPr>
        <w:spacing w:after="0" w:line="0" w:lineRule="atLeast"/>
        <w:jc w:val="right"/>
        <w:rPr>
          <w:rFonts w:ascii="Times New Roman" w:eastAsia="Times New Roman" w:hAnsi="Times New Roman" w:cs="Times New Roman"/>
          <w:lang w:eastAsia="ru-RU"/>
        </w:rPr>
      </w:pPr>
      <w:r w:rsidRPr="00504CFB">
        <w:rPr>
          <w:rFonts w:ascii="Times New Roman" w:eastAsia="Times New Roman" w:hAnsi="Times New Roman" w:cs="Times New Roman"/>
          <w:lang w:eastAsia="ru-RU"/>
        </w:rPr>
        <w:t xml:space="preserve">на организацию перевозок имущества </w:t>
      </w:r>
    </w:p>
    <w:p w:rsidR="00504CFB" w:rsidRPr="00504CFB" w:rsidRDefault="00504CFB" w:rsidP="00504CFB">
      <w:pPr>
        <w:spacing w:after="0" w:line="0" w:lineRule="atLeast"/>
        <w:jc w:val="right"/>
        <w:rPr>
          <w:rFonts w:ascii="Times New Roman" w:eastAsia="Times New Roman" w:hAnsi="Times New Roman" w:cs="Times New Roman"/>
          <w:lang w:eastAsia="ru-RU"/>
        </w:rPr>
      </w:pPr>
      <w:r w:rsidRPr="00504CFB">
        <w:rPr>
          <w:rFonts w:ascii="Times New Roman" w:eastAsia="Times New Roman" w:hAnsi="Times New Roman" w:cs="Times New Roman"/>
          <w:lang w:eastAsia="ru-RU"/>
        </w:rPr>
        <w:t xml:space="preserve">(грузов) автомобильным транспортом и </w:t>
      </w:r>
    </w:p>
    <w:p w:rsidR="00504CFB" w:rsidRPr="00504CFB" w:rsidRDefault="00504CFB" w:rsidP="00504CFB">
      <w:pPr>
        <w:spacing w:after="0" w:line="0" w:lineRule="atLeast"/>
        <w:jc w:val="right"/>
        <w:rPr>
          <w:rFonts w:ascii="Times New Roman" w:eastAsia="Times New Roman" w:hAnsi="Times New Roman" w:cs="Times New Roman"/>
          <w:lang w:eastAsia="ru-RU"/>
        </w:rPr>
      </w:pPr>
      <w:r w:rsidRPr="00504CFB">
        <w:rPr>
          <w:rFonts w:ascii="Times New Roman" w:eastAsia="Times New Roman" w:hAnsi="Times New Roman" w:cs="Times New Roman"/>
          <w:lang w:eastAsia="ru-RU"/>
        </w:rPr>
        <w:t>погрузочно-разгрузочных работ</w:t>
      </w:r>
    </w:p>
    <w:p w:rsidR="00504CFB" w:rsidRDefault="003B1989" w:rsidP="00504CFB">
      <w:pPr>
        <w:spacing w:after="0" w:line="0" w:lineRule="atLeast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от «____» __________2016</w:t>
      </w:r>
      <w:r w:rsidR="00504CFB" w:rsidRPr="00504CFB">
        <w:rPr>
          <w:rFonts w:ascii="Times New Roman" w:eastAsia="Times New Roman" w:hAnsi="Times New Roman" w:cs="Times New Roman"/>
          <w:lang w:eastAsia="ru-RU"/>
        </w:rPr>
        <w:t xml:space="preserve"> года</w:t>
      </w:r>
    </w:p>
    <w:p w:rsidR="006E5646" w:rsidRDefault="006E5646" w:rsidP="00504CFB">
      <w:pPr>
        <w:spacing w:after="0" w:line="0" w:lineRule="atLeast"/>
        <w:jc w:val="right"/>
        <w:rPr>
          <w:rFonts w:ascii="Times New Roman" w:eastAsia="Times New Roman" w:hAnsi="Times New Roman" w:cs="Times New Roman"/>
          <w:lang w:eastAsia="ru-RU"/>
        </w:rPr>
      </w:pPr>
    </w:p>
    <w:p w:rsidR="006E5646" w:rsidRPr="00504CFB" w:rsidRDefault="006E5646" w:rsidP="00504CFB">
      <w:pPr>
        <w:spacing w:after="0" w:line="0" w:lineRule="atLeast"/>
        <w:jc w:val="right"/>
        <w:rPr>
          <w:rFonts w:ascii="Times New Roman" w:eastAsia="Times New Roman" w:hAnsi="Times New Roman" w:cs="Times New Roman"/>
          <w:lang w:eastAsia="ru-RU"/>
        </w:rPr>
      </w:pPr>
    </w:p>
    <w:p w:rsidR="006E5646" w:rsidRPr="000F199C" w:rsidRDefault="006E5646" w:rsidP="006E5646">
      <w:pPr>
        <w:tabs>
          <w:tab w:val="left" w:pos="284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highlight w:val="yellow"/>
          <w:lang w:eastAsia="ru-RU"/>
        </w:rPr>
      </w:pPr>
      <w:r w:rsidRPr="000F1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погрузки, </w:t>
      </w:r>
      <w:proofErr w:type="gramStart"/>
      <w:r w:rsidRPr="000F199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</w:t>
      </w:r>
      <w:proofErr w:type="gramEnd"/>
      <w:r w:rsidRPr="000F1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расположенный по адресу</w:t>
      </w:r>
      <w:r w:rsidRPr="00E30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0F1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Алматы, пр. </w:t>
      </w:r>
      <w:proofErr w:type="spellStart"/>
      <w:r w:rsidRPr="000F199C">
        <w:rPr>
          <w:rFonts w:ascii="Times New Roman" w:eastAsia="Times New Roman" w:hAnsi="Times New Roman" w:cs="Times New Roman"/>
          <w:sz w:val="24"/>
          <w:szCs w:val="24"/>
          <w:lang w:eastAsia="ru-RU"/>
        </w:rPr>
        <w:t>Суюнбая</w:t>
      </w:r>
      <w:proofErr w:type="spellEnd"/>
      <w:r w:rsidRPr="000F1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258</w:t>
      </w:r>
      <w:r w:rsidRPr="000F199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/4</w:t>
      </w:r>
      <w:r w:rsidRPr="000F19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04059" w:rsidRDefault="00E04059" w:rsidP="00E0405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E5646" w:rsidRPr="00E30F09" w:rsidRDefault="006E5646" w:rsidP="006E5646">
      <w:pPr>
        <w:numPr>
          <w:ilvl w:val="0"/>
          <w:numId w:val="27"/>
        </w:numPr>
        <w:tabs>
          <w:tab w:val="left" w:pos="284"/>
        </w:tabs>
        <w:suppressAutoHyphens/>
        <w:spacing w:after="0" w:line="240" w:lineRule="auto"/>
        <w:ind w:left="0" w:firstLine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F199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</w:t>
      </w:r>
      <w:r w:rsidRPr="00E30F0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я  партия  -  101 банкомат, дата отгрузки со склада 8 апреля</w:t>
      </w:r>
    </w:p>
    <w:p w:rsidR="006E5646" w:rsidRPr="00E30F09" w:rsidRDefault="006E5646" w:rsidP="006E5646">
      <w:pPr>
        <w:numPr>
          <w:ilvl w:val="0"/>
          <w:numId w:val="27"/>
        </w:numPr>
        <w:tabs>
          <w:tab w:val="left" w:pos="284"/>
        </w:tabs>
        <w:suppressAutoHyphens/>
        <w:spacing w:after="0" w:line="240" w:lineRule="auto"/>
        <w:ind w:left="0" w:firstLine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2-я партия -     64 банкомата, дата отгрузки со склада 5 мая (+</w:t>
      </w:r>
      <w:r w:rsidRPr="00E30F0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/- 10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дней)</w:t>
      </w:r>
    </w:p>
    <w:p w:rsidR="006E5646" w:rsidRPr="00E30F09" w:rsidRDefault="006E5646" w:rsidP="006E5646">
      <w:pPr>
        <w:numPr>
          <w:ilvl w:val="0"/>
          <w:numId w:val="27"/>
        </w:numPr>
        <w:tabs>
          <w:tab w:val="left" w:pos="284"/>
        </w:tabs>
        <w:suppressAutoHyphens/>
        <w:spacing w:after="0" w:line="240" w:lineRule="auto"/>
        <w:ind w:left="0" w:firstLine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F199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3-я партия –    </w:t>
      </w:r>
      <w:r w:rsidRPr="00E30F0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76</w:t>
      </w:r>
      <w:r w:rsidRPr="000F199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банкоматов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</w:t>
      </w:r>
      <w:r w:rsidRPr="006C5A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дата отгрузки со склада 13 мая (+</w:t>
      </w:r>
      <w:r w:rsidRPr="00E30F0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/- 10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дней)</w:t>
      </w:r>
    </w:p>
    <w:p w:rsidR="006E5646" w:rsidRPr="00E30F09" w:rsidRDefault="006E5646" w:rsidP="006E5646">
      <w:pPr>
        <w:numPr>
          <w:ilvl w:val="0"/>
          <w:numId w:val="27"/>
        </w:numPr>
        <w:tabs>
          <w:tab w:val="left" w:pos="284"/>
        </w:tabs>
        <w:suppressAutoHyphens/>
        <w:spacing w:after="0" w:line="240" w:lineRule="auto"/>
        <w:ind w:left="0" w:firstLine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F199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4-я партия -    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157 банкоматов,</w:t>
      </w:r>
      <w:r w:rsidRPr="006C5A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дата отгрузки со склада 17 мая (+</w:t>
      </w:r>
      <w:r w:rsidRPr="00E30F0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/- 10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дней)</w:t>
      </w:r>
    </w:p>
    <w:p w:rsidR="00E04059" w:rsidRDefault="00E04059" w:rsidP="00E0405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04CFB" w:rsidRPr="00EF5A90" w:rsidRDefault="00504CFB" w:rsidP="00E04059">
      <w:pPr>
        <w:spacing w:after="0" w:line="240" w:lineRule="auto"/>
        <w:ind w:left="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5A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</w:t>
      </w:r>
      <w:r w:rsidR="00E04059" w:rsidRPr="00EF5A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равления перевозки  банкоматов</w:t>
      </w:r>
      <w:r w:rsidR="00EF5A90" w:rsidRPr="00EF5A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количество </w:t>
      </w:r>
      <w:r w:rsidR="008D12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</w:t>
      </w:r>
      <w:r w:rsidR="00D468BC" w:rsidRPr="00EF5A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="00D468BC" w:rsidRPr="00EF5A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</w:t>
      </w:r>
      <w:proofErr w:type="gramEnd"/>
      <w:r w:rsidR="008D12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468BC" w:rsidRPr="00EF5A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модельно</w:t>
      </w:r>
      <w:r w:rsidR="00EF5A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D468BC" w:rsidRPr="004A00C6" w:rsidRDefault="00D468BC" w:rsidP="00D468BC">
      <w:pPr>
        <w:suppressAutoHyphens/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D468BC" w:rsidRPr="000C0736" w:rsidRDefault="00D468BC" w:rsidP="00D468BC">
      <w:pPr>
        <w:suppressAutoHyphens/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tbl>
      <w:tblPr>
        <w:tblW w:w="10207" w:type="dxa"/>
        <w:tblLayout w:type="fixed"/>
        <w:tblLook w:val="04A0" w:firstRow="1" w:lastRow="0" w:firstColumn="1" w:lastColumn="0" w:noHBand="0" w:noVBand="1"/>
      </w:tblPr>
      <w:tblGrid>
        <w:gridCol w:w="1985"/>
        <w:gridCol w:w="851"/>
        <w:gridCol w:w="850"/>
        <w:gridCol w:w="709"/>
        <w:gridCol w:w="709"/>
        <w:gridCol w:w="708"/>
        <w:gridCol w:w="709"/>
        <w:gridCol w:w="709"/>
        <w:gridCol w:w="709"/>
        <w:gridCol w:w="708"/>
        <w:gridCol w:w="709"/>
        <w:gridCol w:w="851"/>
      </w:tblGrid>
      <w:tr w:rsidR="00D468BC" w:rsidRPr="000C0736" w:rsidTr="00D468BC">
        <w:trPr>
          <w:trHeight w:val="270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D468BC" w:rsidRPr="000C0736" w:rsidRDefault="00D468BC" w:rsidP="00EF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07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Очередность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468BC" w:rsidRPr="000C0736" w:rsidRDefault="00D468BC" w:rsidP="00EF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07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партия</w:t>
            </w:r>
          </w:p>
        </w:tc>
        <w:tc>
          <w:tcPr>
            <w:tcW w:w="21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8BC" w:rsidRPr="000C0736" w:rsidRDefault="00D468BC" w:rsidP="00EF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07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партия</w:t>
            </w:r>
          </w:p>
        </w:tc>
        <w:tc>
          <w:tcPr>
            <w:tcW w:w="2127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D468BC" w:rsidRPr="000C0736" w:rsidRDefault="00D468BC" w:rsidP="00EF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07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партия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8BC" w:rsidRPr="000C0736" w:rsidRDefault="00D468BC" w:rsidP="00EF5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07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4 партия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68BC" w:rsidRPr="000C0736" w:rsidRDefault="00D468BC" w:rsidP="00EF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07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Всего, шт</w:t>
            </w:r>
            <w:r w:rsidR="00E650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ук</w:t>
            </w:r>
          </w:p>
        </w:tc>
      </w:tr>
      <w:tr w:rsidR="00D468BC" w:rsidRPr="000C0736" w:rsidTr="00D468BC">
        <w:trPr>
          <w:trHeight w:val="225"/>
        </w:trPr>
        <w:tc>
          <w:tcPr>
            <w:tcW w:w="1985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:rsidR="00D468BC" w:rsidRPr="000C0736" w:rsidRDefault="00D468BC" w:rsidP="00EF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07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филиала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68BC" w:rsidRPr="000C0736" w:rsidRDefault="00D468BC" w:rsidP="00EF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07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модель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68BC" w:rsidRPr="000C0736" w:rsidRDefault="00D468BC" w:rsidP="00EF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07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модель</w:t>
            </w:r>
          </w:p>
        </w:tc>
        <w:tc>
          <w:tcPr>
            <w:tcW w:w="21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68BC" w:rsidRPr="000C0736" w:rsidRDefault="00D468BC" w:rsidP="00EF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07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модель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8BC" w:rsidRPr="000C0736" w:rsidRDefault="00D468BC" w:rsidP="00EF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07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модель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68BC" w:rsidRPr="000C0736" w:rsidRDefault="00D468BC" w:rsidP="00EF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D468BC" w:rsidRPr="000C0736" w:rsidTr="00E650C4">
        <w:trPr>
          <w:trHeight w:val="467"/>
        </w:trPr>
        <w:tc>
          <w:tcPr>
            <w:tcW w:w="1985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D468BC" w:rsidRPr="000C0736" w:rsidRDefault="00D468BC" w:rsidP="00EF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68BC" w:rsidRPr="000C0736" w:rsidRDefault="00D468BC" w:rsidP="00EF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00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SS </w:t>
            </w:r>
            <w:r w:rsidRPr="004A0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</w:t>
            </w:r>
            <w:r w:rsidRPr="004A0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68BC" w:rsidRPr="000C0736" w:rsidRDefault="00D468BC" w:rsidP="00EF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00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 w:themeFill="background1"/>
                <w:lang w:eastAsia="ru-RU"/>
              </w:rPr>
              <w:t xml:space="preserve">SS </w:t>
            </w:r>
            <w:r w:rsidRPr="004A0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 w:themeFill="background1"/>
                <w:lang w:eastAsia="ru-RU"/>
              </w:rPr>
              <w:t>6622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D468BC" w:rsidRPr="000C0736" w:rsidRDefault="00D468BC" w:rsidP="00E650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07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 </w:t>
            </w:r>
            <w:r w:rsidRPr="004A00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 w:themeFill="background1"/>
                <w:lang w:eastAsia="ru-RU"/>
              </w:rPr>
              <w:t xml:space="preserve">SS </w:t>
            </w:r>
            <w:r w:rsidRPr="004A0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 w:themeFill="background1"/>
                <w:lang w:eastAsia="ru-RU"/>
              </w:rPr>
              <w:t>66</w:t>
            </w:r>
            <w:r w:rsidRPr="004A0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 w:themeFill="background1"/>
                <w:lang w:val="en-US" w:eastAsia="ru-RU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D468BC" w:rsidRPr="000C0736" w:rsidRDefault="00D468BC" w:rsidP="00EF5A9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0C07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SS</w:t>
            </w:r>
          </w:p>
          <w:p w:rsidR="00D468BC" w:rsidRPr="000C0736" w:rsidRDefault="00D468BC" w:rsidP="00E650C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07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6632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468BC" w:rsidRPr="000C0736" w:rsidRDefault="00D468BC" w:rsidP="00E650C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0C07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SS </w:t>
            </w:r>
            <w:r w:rsidRPr="000C07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468BC" w:rsidRPr="000C0736" w:rsidRDefault="00D468BC" w:rsidP="00EF5A9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0C07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SS</w:t>
            </w:r>
          </w:p>
          <w:p w:rsidR="00D468BC" w:rsidRPr="000C0736" w:rsidRDefault="00D468BC" w:rsidP="00E650C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07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</w:t>
            </w:r>
            <w:r w:rsidRPr="000C07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D468BC" w:rsidRPr="000C0736" w:rsidRDefault="00D468BC" w:rsidP="00EF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0C07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SS</w:t>
            </w:r>
          </w:p>
          <w:p w:rsidR="00D468BC" w:rsidRPr="000C0736" w:rsidRDefault="00D468BC" w:rsidP="00E65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07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</w:t>
            </w:r>
            <w:r w:rsidRPr="000C07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468BC" w:rsidRPr="000C0736" w:rsidRDefault="00D468BC" w:rsidP="00E65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00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 w:themeFill="background1"/>
                <w:lang w:eastAsia="ru-RU"/>
              </w:rPr>
              <w:t xml:space="preserve">SS </w:t>
            </w:r>
            <w:r w:rsidRPr="004A0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 w:themeFill="background1"/>
                <w:lang w:eastAsia="ru-RU"/>
              </w:rPr>
              <w:t>662</w:t>
            </w:r>
            <w:r w:rsidRPr="004A0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 w:themeFill="background1"/>
                <w:lang w:val="en-US" w:eastAsia="ru-RU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68BC" w:rsidRPr="000C0736" w:rsidRDefault="00D468BC" w:rsidP="00E65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0C07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SS </w:t>
            </w:r>
            <w:r w:rsidRPr="000C07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68BC" w:rsidRPr="000C0736" w:rsidRDefault="00D468BC" w:rsidP="00E65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07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SS </w:t>
            </w:r>
            <w:r w:rsidRPr="000C07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662</w:t>
            </w:r>
            <w:r w:rsidRPr="000C07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468BC" w:rsidRPr="000C0736" w:rsidRDefault="00D468BC" w:rsidP="00EF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D468BC" w:rsidRPr="000C0736" w:rsidTr="00D468BC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68BC" w:rsidRPr="000C0736" w:rsidRDefault="00D468BC" w:rsidP="00EF5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0C07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Акмолинский</w:t>
            </w:r>
            <w:proofErr w:type="spellEnd"/>
            <w:r w:rsidRPr="000C07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ОФ – </w:t>
            </w:r>
            <w:proofErr w:type="spellStart"/>
            <w:r w:rsidRPr="000C07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</w:t>
            </w:r>
            <w:proofErr w:type="gramStart"/>
            <w:r w:rsidRPr="000C07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.К</w:t>
            </w:r>
            <w:proofErr w:type="gramEnd"/>
            <w:r w:rsidRPr="000C07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окшетау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68BC" w:rsidRPr="004A00C6" w:rsidRDefault="00D468BC" w:rsidP="00EF5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A00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68BC" w:rsidRPr="004A00C6" w:rsidRDefault="00D468BC" w:rsidP="00EF5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D468BC" w:rsidRPr="004A00C6" w:rsidRDefault="00D468BC" w:rsidP="00EF5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</w:tcPr>
          <w:p w:rsidR="00D468BC" w:rsidRPr="004A00C6" w:rsidRDefault="00D468BC" w:rsidP="00EF5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D468BC" w:rsidRPr="004A00C6" w:rsidRDefault="00D468BC" w:rsidP="008D12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D468BC" w:rsidRPr="004A00C6" w:rsidRDefault="00D468BC" w:rsidP="00EF5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D468BC" w:rsidRPr="004A00C6" w:rsidRDefault="00D468BC" w:rsidP="00EF5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</w:tcPr>
          <w:p w:rsidR="00D468BC" w:rsidRPr="004A00C6" w:rsidRDefault="00D468BC" w:rsidP="00EF5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D468BC" w:rsidRPr="004A00C6" w:rsidRDefault="00D468BC" w:rsidP="00EF5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68BC" w:rsidRPr="004A00C6" w:rsidRDefault="00D468BC" w:rsidP="00EF5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68BC" w:rsidRPr="004A00C6" w:rsidRDefault="00D468BC" w:rsidP="00E65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A00C6">
              <w:rPr>
                <w:rFonts w:ascii="Times New Roman" w:eastAsia="Times New Roman" w:hAnsi="Times New Roman" w:cs="Times New Roman"/>
                <w:i/>
                <w:lang w:eastAsia="ru-RU"/>
              </w:rPr>
              <w:t>17</w:t>
            </w:r>
          </w:p>
        </w:tc>
      </w:tr>
      <w:tr w:rsidR="00D468BC" w:rsidRPr="000C0736" w:rsidTr="00D468BC">
        <w:trPr>
          <w:trHeight w:val="30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68BC" w:rsidRPr="000C0736" w:rsidRDefault="00D468BC" w:rsidP="00EF5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07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Актюбинский ОФ – </w:t>
            </w:r>
            <w:proofErr w:type="spellStart"/>
            <w:r w:rsidRPr="000C07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</w:t>
            </w:r>
            <w:proofErr w:type="gramStart"/>
            <w:r w:rsidRPr="000C07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.А</w:t>
            </w:r>
            <w:proofErr w:type="gramEnd"/>
            <w:r w:rsidRPr="000C07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ктобе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68BC" w:rsidRPr="000C0736" w:rsidRDefault="00D468BC" w:rsidP="00EF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C07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68BC" w:rsidRPr="000C0736" w:rsidRDefault="00D468BC" w:rsidP="00EF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D468BC" w:rsidRPr="000C0736" w:rsidRDefault="00D468BC" w:rsidP="00EF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68BC" w:rsidRPr="000C0736" w:rsidRDefault="00D468BC" w:rsidP="00EF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D468BC" w:rsidRPr="000C0736" w:rsidRDefault="00D468BC" w:rsidP="00EF5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D468BC" w:rsidRPr="000C0736" w:rsidRDefault="00D468BC" w:rsidP="00EF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D468BC" w:rsidRPr="000C0736" w:rsidRDefault="00D468BC" w:rsidP="00EF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68BC" w:rsidRPr="000C0736" w:rsidRDefault="00D468BC" w:rsidP="00EF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D468BC" w:rsidRPr="000C0736" w:rsidRDefault="00D468BC" w:rsidP="00EF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D468BC" w:rsidRPr="000C0736" w:rsidRDefault="00D468BC" w:rsidP="00EF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D468BC" w:rsidRPr="000C0736" w:rsidRDefault="00D468BC" w:rsidP="00E65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A00C6">
              <w:rPr>
                <w:rFonts w:ascii="Times New Roman" w:eastAsia="Times New Roman" w:hAnsi="Times New Roman" w:cs="Times New Roman"/>
                <w:i/>
                <w:lang w:eastAsia="ru-RU"/>
              </w:rPr>
              <w:t>20</w:t>
            </w:r>
          </w:p>
        </w:tc>
      </w:tr>
      <w:tr w:rsidR="00D468BC" w:rsidRPr="000C0736" w:rsidTr="00D468BC">
        <w:trPr>
          <w:trHeight w:val="30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68BC" w:rsidRPr="000C0736" w:rsidRDefault="00D468BC" w:rsidP="00EF5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0C07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Алматинский</w:t>
            </w:r>
            <w:proofErr w:type="spellEnd"/>
            <w:r w:rsidRPr="000C07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ОФ – </w:t>
            </w:r>
            <w:proofErr w:type="spellStart"/>
            <w:r w:rsidRPr="000C07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</w:t>
            </w:r>
            <w:proofErr w:type="gramStart"/>
            <w:r w:rsidRPr="000C07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.А</w:t>
            </w:r>
            <w:proofErr w:type="gramEnd"/>
            <w:r w:rsidRPr="000C07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лматы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D468BC" w:rsidRPr="000C0736" w:rsidRDefault="00D468BC" w:rsidP="00EF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C07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D468BC" w:rsidRPr="000C0736" w:rsidRDefault="00D468BC" w:rsidP="00EF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D468BC" w:rsidRPr="000C0736" w:rsidRDefault="00D468BC" w:rsidP="00EF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D468BC" w:rsidRPr="000C0736" w:rsidRDefault="00D468BC" w:rsidP="00EF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D468BC" w:rsidRPr="000C0736" w:rsidRDefault="00D468BC" w:rsidP="00EF5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D468BC" w:rsidRPr="000C0736" w:rsidRDefault="00D468BC" w:rsidP="00EF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D468BC" w:rsidRPr="000C0736" w:rsidRDefault="00D468BC" w:rsidP="00EF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</w:tcPr>
          <w:p w:rsidR="00D468BC" w:rsidRPr="000C0736" w:rsidRDefault="00D468BC" w:rsidP="00EF5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468BC" w:rsidRPr="000C0736" w:rsidRDefault="00D468BC" w:rsidP="00EF5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68BC" w:rsidRPr="000C0736" w:rsidRDefault="00D468BC" w:rsidP="00EF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68BC" w:rsidRPr="000C0736" w:rsidRDefault="00D468BC" w:rsidP="00E65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61</w:t>
            </w:r>
          </w:p>
        </w:tc>
      </w:tr>
      <w:tr w:rsidR="00D468BC" w:rsidRPr="000C0736" w:rsidTr="00D468BC">
        <w:trPr>
          <w:trHeight w:val="30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68BC" w:rsidRPr="000C0736" w:rsidRDefault="00D468BC" w:rsidP="00EF5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0C07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Астанинский</w:t>
            </w:r>
            <w:proofErr w:type="spellEnd"/>
            <w:r w:rsidRPr="000C07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РФ – </w:t>
            </w:r>
            <w:proofErr w:type="spellStart"/>
            <w:r w:rsidRPr="000C07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</w:t>
            </w:r>
            <w:proofErr w:type="gramStart"/>
            <w:r w:rsidRPr="000C07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.А</w:t>
            </w:r>
            <w:proofErr w:type="gramEnd"/>
            <w:r w:rsidRPr="000C07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стана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D468BC" w:rsidRPr="000C0736" w:rsidRDefault="00D468BC" w:rsidP="00EF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C07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D468BC" w:rsidRPr="000C0736" w:rsidRDefault="00D468BC" w:rsidP="00EF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D468BC" w:rsidRPr="000C0736" w:rsidRDefault="00D468BC" w:rsidP="00EF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</w:tcPr>
          <w:p w:rsidR="00D468BC" w:rsidRPr="000C0736" w:rsidRDefault="00D468BC" w:rsidP="00EF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D468BC" w:rsidRPr="000C0736" w:rsidRDefault="00D468BC" w:rsidP="00EF5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468BC" w:rsidRPr="000C0736" w:rsidRDefault="00D468BC" w:rsidP="00EF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D468BC" w:rsidRPr="000C0736" w:rsidRDefault="00D468BC" w:rsidP="00EF5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</w:tcPr>
          <w:p w:rsidR="00D468BC" w:rsidRPr="000C0736" w:rsidRDefault="00D468BC" w:rsidP="00EF5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D468BC" w:rsidRPr="000C0736" w:rsidRDefault="00D468BC" w:rsidP="00EF5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68BC" w:rsidRPr="000C0736" w:rsidRDefault="00D468BC" w:rsidP="00EF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68BC" w:rsidRPr="000C0736" w:rsidRDefault="00D468BC" w:rsidP="00E65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38</w:t>
            </w:r>
          </w:p>
        </w:tc>
      </w:tr>
      <w:tr w:rsidR="00D468BC" w:rsidRPr="000C0736" w:rsidTr="00D468BC">
        <w:trPr>
          <w:trHeight w:val="30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68BC" w:rsidRPr="000C0736" w:rsidRDefault="00D468BC" w:rsidP="00EF5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0C07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Атырауский</w:t>
            </w:r>
            <w:proofErr w:type="spellEnd"/>
            <w:r w:rsidRPr="000C07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ОФ – </w:t>
            </w:r>
            <w:proofErr w:type="spellStart"/>
            <w:r w:rsidRPr="000C07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</w:t>
            </w:r>
            <w:proofErr w:type="gramStart"/>
            <w:r w:rsidRPr="000C07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.А</w:t>
            </w:r>
            <w:proofErr w:type="gramEnd"/>
            <w:r w:rsidRPr="000C07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тырау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D468BC" w:rsidRPr="000C0736" w:rsidRDefault="00D468BC" w:rsidP="00EF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C07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D468BC" w:rsidRPr="000C0736" w:rsidRDefault="00D468BC" w:rsidP="00EF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D468BC" w:rsidRPr="000C0736" w:rsidRDefault="00D468BC" w:rsidP="00EF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D468BC" w:rsidRPr="000C0736" w:rsidRDefault="00D468BC" w:rsidP="00EF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D468BC" w:rsidRPr="000C0736" w:rsidRDefault="00D468BC" w:rsidP="00EF5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D468BC" w:rsidRPr="000C0736" w:rsidRDefault="00D468BC" w:rsidP="00EF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D468BC" w:rsidRPr="000C0736" w:rsidRDefault="00D468BC" w:rsidP="00EF5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</w:tcPr>
          <w:p w:rsidR="00D468BC" w:rsidRPr="000C0736" w:rsidRDefault="00D468BC" w:rsidP="00EF5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D468BC" w:rsidRPr="000C0736" w:rsidRDefault="00D468BC" w:rsidP="00EF5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68BC" w:rsidRPr="000C0736" w:rsidRDefault="00D468BC" w:rsidP="00EF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68BC" w:rsidRPr="000C0736" w:rsidRDefault="00D468BC" w:rsidP="00E65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19</w:t>
            </w:r>
          </w:p>
        </w:tc>
      </w:tr>
      <w:tr w:rsidR="00D468BC" w:rsidRPr="000C0736" w:rsidTr="00D468BC">
        <w:trPr>
          <w:trHeight w:val="30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68BC" w:rsidRPr="000C0736" w:rsidRDefault="00D468BC" w:rsidP="00EF5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0C07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Байконырский</w:t>
            </w:r>
            <w:proofErr w:type="spellEnd"/>
            <w:r w:rsidRPr="000C07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РФ – </w:t>
            </w:r>
            <w:proofErr w:type="spellStart"/>
            <w:r w:rsidRPr="000C07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</w:t>
            </w:r>
            <w:proofErr w:type="gramStart"/>
            <w:r w:rsidRPr="000C07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.Б</w:t>
            </w:r>
            <w:proofErr w:type="gramEnd"/>
            <w:r w:rsidRPr="000C07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айконыр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D468BC" w:rsidRPr="000C0736" w:rsidRDefault="00D468BC" w:rsidP="00EF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C07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D468BC" w:rsidRPr="000C0736" w:rsidRDefault="00D468BC" w:rsidP="00EF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D468BC" w:rsidRPr="000C0736" w:rsidRDefault="00D468BC" w:rsidP="00EF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</w:tcPr>
          <w:p w:rsidR="00D468BC" w:rsidRPr="000C0736" w:rsidRDefault="00D468BC" w:rsidP="00EF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D468BC" w:rsidRPr="000C0736" w:rsidRDefault="00D468BC" w:rsidP="00EF5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D468BC" w:rsidRPr="000C0736" w:rsidRDefault="00D468BC" w:rsidP="00EF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D468BC" w:rsidRPr="000C0736" w:rsidRDefault="00D468BC" w:rsidP="00EF5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</w:tcPr>
          <w:p w:rsidR="00D468BC" w:rsidRPr="000C0736" w:rsidRDefault="00D468BC" w:rsidP="00EF5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D468BC" w:rsidRPr="000C0736" w:rsidRDefault="00D468BC" w:rsidP="00EF5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68BC" w:rsidRPr="000C0736" w:rsidRDefault="00D468BC" w:rsidP="00EF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68BC" w:rsidRPr="000C0736" w:rsidRDefault="00D468BC" w:rsidP="00E65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2</w:t>
            </w:r>
          </w:p>
        </w:tc>
      </w:tr>
      <w:tr w:rsidR="00D468BC" w:rsidRPr="000C0736" w:rsidTr="00D468BC">
        <w:trPr>
          <w:trHeight w:val="30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68BC" w:rsidRPr="000C0736" w:rsidRDefault="00D468BC" w:rsidP="00EF5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07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Восточно-Казахстанский ОФ </w:t>
            </w:r>
            <w:proofErr w:type="spellStart"/>
            <w:r w:rsidRPr="000C07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</w:t>
            </w:r>
            <w:proofErr w:type="gramStart"/>
            <w:r w:rsidRPr="000C07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.У</w:t>
            </w:r>
            <w:proofErr w:type="gramEnd"/>
            <w:r w:rsidRPr="000C07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стькаменогорск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D468BC" w:rsidRPr="000C0736" w:rsidRDefault="00D468BC" w:rsidP="00EF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C07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D468BC" w:rsidRPr="000C0736" w:rsidRDefault="00D468BC" w:rsidP="00EF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D468BC" w:rsidRPr="000C0736" w:rsidRDefault="00D468BC" w:rsidP="00EF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D468BC" w:rsidRPr="000C0736" w:rsidRDefault="00D468BC" w:rsidP="00EF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D468BC" w:rsidRPr="000C0736" w:rsidRDefault="00D468BC" w:rsidP="00EF5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468BC" w:rsidRPr="000C0736" w:rsidRDefault="00D468BC" w:rsidP="00EF5A90">
            <w:r w:rsidRPr="000C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D468BC" w:rsidRPr="000C0736" w:rsidRDefault="00D468BC" w:rsidP="00EF5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</w:tcPr>
          <w:p w:rsidR="00D468BC" w:rsidRPr="000C0736" w:rsidRDefault="00D468BC" w:rsidP="00EF5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D468BC" w:rsidRPr="000C0736" w:rsidRDefault="00D468BC" w:rsidP="00EF5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68BC" w:rsidRPr="000C0736" w:rsidRDefault="00D468BC" w:rsidP="00EF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68BC" w:rsidRPr="000C0736" w:rsidRDefault="00D468BC" w:rsidP="00E65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18</w:t>
            </w:r>
          </w:p>
        </w:tc>
      </w:tr>
      <w:tr w:rsidR="00D468BC" w:rsidRPr="000C0736" w:rsidTr="00D468BC">
        <w:trPr>
          <w:trHeight w:val="30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68BC" w:rsidRPr="000C0736" w:rsidRDefault="00D468BC" w:rsidP="00EF5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0C07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Жамбылский</w:t>
            </w:r>
            <w:proofErr w:type="spellEnd"/>
            <w:r w:rsidRPr="000C07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ОФ – </w:t>
            </w:r>
            <w:proofErr w:type="spellStart"/>
            <w:r w:rsidRPr="000C07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</w:t>
            </w:r>
            <w:proofErr w:type="gramStart"/>
            <w:r w:rsidRPr="000C07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.Т</w:t>
            </w:r>
            <w:proofErr w:type="gramEnd"/>
            <w:r w:rsidRPr="000C07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араз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D468BC" w:rsidRPr="000C0736" w:rsidRDefault="00D468BC" w:rsidP="00EF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C07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D468BC" w:rsidRPr="000C0736" w:rsidRDefault="00D468BC" w:rsidP="00EF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D468BC" w:rsidRPr="000C0736" w:rsidRDefault="00D468BC" w:rsidP="00EF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D468BC" w:rsidRPr="000C0736" w:rsidRDefault="00D468BC" w:rsidP="00EF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D468BC" w:rsidRPr="000C0736" w:rsidRDefault="00D468BC" w:rsidP="00EF5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468BC" w:rsidRPr="000C0736" w:rsidRDefault="00D468BC" w:rsidP="00EF5A90">
            <w:r w:rsidRPr="000C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D468BC" w:rsidRPr="000C0736" w:rsidRDefault="00D468BC" w:rsidP="00EF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</w:tcPr>
          <w:p w:rsidR="00D468BC" w:rsidRPr="000C0736" w:rsidRDefault="00D468BC" w:rsidP="00EF5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468BC" w:rsidRPr="000C0736" w:rsidRDefault="00D468BC" w:rsidP="00EF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68BC" w:rsidRPr="000C0736" w:rsidRDefault="00D468BC" w:rsidP="00EF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68BC" w:rsidRPr="000C0736" w:rsidRDefault="00D468BC" w:rsidP="00E65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18</w:t>
            </w:r>
          </w:p>
        </w:tc>
      </w:tr>
      <w:tr w:rsidR="00D468BC" w:rsidRPr="000C0736" w:rsidTr="00D468BC">
        <w:trPr>
          <w:trHeight w:val="30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68BC" w:rsidRPr="000C0736" w:rsidRDefault="00D468BC" w:rsidP="00EF5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0C07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Жанаозеньский</w:t>
            </w:r>
            <w:proofErr w:type="spellEnd"/>
            <w:r w:rsidRPr="000C07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РФ – </w:t>
            </w:r>
            <w:proofErr w:type="spellStart"/>
            <w:r w:rsidRPr="000C07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</w:t>
            </w:r>
            <w:proofErr w:type="gramStart"/>
            <w:r w:rsidRPr="000C07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.Ж</w:t>
            </w:r>
            <w:proofErr w:type="gramEnd"/>
            <w:r w:rsidRPr="000C07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анаозень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D468BC" w:rsidRPr="000C0736" w:rsidRDefault="00D468BC" w:rsidP="00EF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C07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D468BC" w:rsidRPr="000C0736" w:rsidRDefault="00D468BC" w:rsidP="00EF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D468BC" w:rsidRPr="000C0736" w:rsidRDefault="00D468BC" w:rsidP="00EF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D468BC" w:rsidRPr="000C0736" w:rsidRDefault="00D468BC" w:rsidP="00EF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D468BC" w:rsidRPr="000C0736" w:rsidRDefault="00D468BC" w:rsidP="00EF5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468BC" w:rsidRPr="000C0736" w:rsidRDefault="00D468BC" w:rsidP="00EF5A90">
            <w:r w:rsidRPr="000C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D468BC" w:rsidRPr="000C0736" w:rsidRDefault="00D468BC" w:rsidP="00EF5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</w:tcPr>
          <w:p w:rsidR="00D468BC" w:rsidRPr="000C0736" w:rsidRDefault="00D468BC" w:rsidP="00EF5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D468BC" w:rsidRPr="000C0736" w:rsidRDefault="00D468BC" w:rsidP="00EF5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68BC" w:rsidRPr="000C0736" w:rsidRDefault="00D468BC" w:rsidP="00EF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68BC" w:rsidRPr="000C0736" w:rsidRDefault="00D468BC" w:rsidP="00E65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7</w:t>
            </w:r>
          </w:p>
        </w:tc>
      </w:tr>
      <w:tr w:rsidR="00D468BC" w:rsidRPr="000C0736" w:rsidTr="00D468BC">
        <w:trPr>
          <w:trHeight w:val="30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68BC" w:rsidRPr="000C0736" w:rsidRDefault="00D468BC" w:rsidP="00EF5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0C07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Жезказганский</w:t>
            </w:r>
            <w:proofErr w:type="spellEnd"/>
            <w:r w:rsidRPr="000C07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РФ – </w:t>
            </w:r>
            <w:proofErr w:type="spellStart"/>
            <w:r w:rsidRPr="000C07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</w:t>
            </w:r>
            <w:proofErr w:type="gramStart"/>
            <w:r w:rsidRPr="000C07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.Ж</w:t>
            </w:r>
            <w:proofErr w:type="gramEnd"/>
            <w:r w:rsidRPr="000C07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езказган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D468BC" w:rsidRPr="000C0736" w:rsidRDefault="00D468BC" w:rsidP="00EF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C07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D468BC" w:rsidRPr="000C0736" w:rsidRDefault="00D468BC" w:rsidP="00EF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D468BC" w:rsidRPr="000C0736" w:rsidRDefault="00D468BC" w:rsidP="00EF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D468BC" w:rsidRPr="000C0736" w:rsidRDefault="00D468BC" w:rsidP="00EF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D468BC" w:rsidRPr="000C0736" w:rsidRDefault="00D468BC" w:rsidP="00EF5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468BC" w:rsidRPr="000C0736" w:rsidRDefault="00D468BC" w:rsidP="00EF5A90">
            <w:r w:rsidRPr="000C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D468BC" w:rsidRPr="000C0736" w:rsidRDefault="00D468BC" w:rsidP="00EF5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</w:tcPr>
          <w:p w:rsidR="00D468BC" w:rsidRPr="000C0736" w:rsidRDefault="00D468BC" w:rsidP="00EF5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D468BC" w:rsidRPr="000C0736" w:rsidRDefault="00D468BC" w:rsidP="00EF5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68BC" w:rsidRPr="000C0736" w:rsidRDefault="00D468BC" w:rsidP="00EF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68BC" w:rsidRPr="000C0736" w:rsidRDefault="00D468BC" w:rsidP="00E65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7</w:t>
            </w:r>
          </w:p>
        </w:tc>
      </w:tr>
      <w:tr w:rsidR="00D468BC" w:rsidRPr="000C0736" w:rsidTr="00D468BC">
        <w:trPr>
          <w:trHeight w:val="30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68BC" w:rsidRPr="00F11169" w:rsidRDefault="00D468BC" w:rsidP="00EF5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11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Западно-Казахстанский ОФ – </w:t>
            </w:r>
            <w:proofErr w:type="spellStart"/>
            <w:r w:rsidRPr="00F111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</w:t>
            </w:r>
            <w:proofErr w:type="gramStart"/>
            <w:r w:rsidRPr="00F111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.У</w:t>
            </w:r>
            <w:proofErr w:type="gramEnd"/>
            <w:r w:rsidRPr="00F111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ральск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D468BC" w:rsidRPr="00F11169" w:rsidRDefault="00D468BC" w:rsidP="00EF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D468BC" w:rsidRPr="00F11169" w:rsidRDefault="00D468BC" w:rsidP="00EF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D468BC" w:rsidRPr="00F11169" w:rsidRDefault="00D468BC" w:rsidP="00EF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D468BC" w:rsidRPr="00F11169" w:rsidRDefault="00D468BC" w:rsidP="00EF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D468BC" w:rsidRPr="00F11169" w:rsidRDefault="00D468BC" w:rsidP="00EF5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468BC" w:rsidRPr="00F11169" w:rsidRDefault="00D468BC" w:rsidP="00EF5A90">
            <w:r w:rsidRPr="00F11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D468BC" w:rsidRPr="00F11169" w:rsidRDefault="00D468BC" w:rsidP="00EF5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</w:tcPr>
          <w:p w:rsidR="00D468BC" w:rsidRPr="00F11169" w:rsidRDefault="00D468BC" w:rsidP="00EF5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D468BC" w:rsidRPr="00F11169" w:rsidRDefault="00D468BC" w:rsidP="00EF5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468BC" w:rsidRPr="00F11169" w:rsidRDefault="00D468BC" w:rsidP="00EF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68BC" w:rsidRPr="00F11169" w:rsidRDefault="00D468BC" w:rsidP="00E65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11169">
              <w:rPr>
                <w:rFonts w:ascii="Times New Roman" w:eastAsia="Times New Roman" w:hAnsi="Times New Roman" w:cs="Times New Roman"/>
                <w:i/>
                <w:lang w:eastAsia="ru-RU"/>
              </w:rPr>
              <w:t>13</w:t>
            </w:r>
          </w:p>
        </w:tc>
      </w:tr>
      <w:tr w:rsidR="00D468BC" w:rsidRPr="000C0736" w:rsidTr="00D468BC">
        <w:trPr>
          <w:trHeight w:val="30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68BC" w:rsidRPr="000C0736" w:rsidRDefault="00D468BC" w:rsidP="00EF5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07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Карагандинский ОФ – г</w:t>
            </w:r>
            <w:proofErr w:type="gramStart"/>
            <w:r w:rsidRPr="000C07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.К</w:t>
            </w:r>
            <w:proofErr w:type="gramEnd"/>
            <w:r w:rsidRPr="000C07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араганда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D468BC" w:rsidRPr="000C0736" w:rsidRDefault="00D468BC" w:rsidP="00EF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C07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D468BC" w:rsidRPr="000C0736" w:rsidRDefault="00D468BC" w:rsidP="00EF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D468BC" w:rsidRPr="000C0736" w:rsidRDefault="00D468BC" w:rsidP="00EF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</w:tcPr>
          <w:p w:rsidR="00D468BC" w:rsidRPr="000C0736" w:rsidRDefault="00D468BC" w:rsidP="00EF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D468BC" w:rsidRPr="000C0736" w:rsidRDefault="00D468BC" w:rsidP="00EF5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68BC" w:rsidRPr="000C0736" w:rsidRDefault="00D468BC" w:rsidP="00EF5A90">
            <w:r w:rsidRPr="000C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D468BC" w:rsidRPr="000C0736" w:rsidRDefault="00D468BC" w:rsidP="00EF5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</w:tcPr>
          <w:p w:rsidR="00D468BC" w:rsidRPr="000C0736" w:rsidRDefault="00D468BC" w:rsidP="00EF5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D468BC" w:rsidRPr="000C0736" w:rsidRDefault="00D468BC" w:rsidP="00EF5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68BC" w:rsidRPr="000C0736" w:rsidRDefault="00D468BC" w:rsidP="00EF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68BC" w:rsidRPr="000C0736" w:rsidRDefault="00D468BC" w:rsidP="00E65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21</w:t>
            </w:r>
          </w:p>
        </w:tc>
      </w:tr>
      <w:tr w:rsidR="00D468BC" w:rsidRPr="000C0736" w:rsidTr="00D468BC">
        <w:trPr>
          <w:trHeight w:val="300"/>
        </w:trPr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468BC" w:rsidRPr="000C0736" w:rsidRDefault="00D468BC" w:rsidP="00EF5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0C07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Костанайский</w:t>
            </w:r>
            <w:proofErr w:type="spellEnd"/>
            <w:r w:rsidRPr="000C07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ОФ – </w:t>
            </w:r>
            <w:proofErr w:type="spellStart"/>
            <w:r w:rsidRPr="000C07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</w:t>
            </w:r>
            <w:proofErr w:type="gramStart"/>
            <w:r w:rsidRPr="000C07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.К</w:t>
            </w:r>
            <w:proofErr w:type="gramEnd"/>
            <w:r w:rsidRPr="000C07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останай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D468BC" w:rsidRPr="000C0736" w:rsidRDefault="00D468BC" w:rsidP="00EF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C07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D468BC" w:rsidRPr="000C0736" w:rsidRDefault="00D468BC" w:rsidP="00EF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D468BC" w:rsidRPr="000C0736" w:rsidRDefault="00D468BC" w:rsidP="00EF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D468BC" w:rsidRPr="000C0736" w:rsidRDefault="00D468BC" w:rsidP="00EF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D468BC" w:rsidRPr="000C0736" w:rsidRDefault="00D468BC" w:rsidP="00EF5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468BC" w:rsidRPr="000C0736" w:rsidRDefault="00D468BC" w:rsidP="00EF5A90">
            <w:r w:rsidRPr="000C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D468BC" w:rsidRPr="000C0736" w:rsidRDefault="00D468BC" w:rsidP="00EF5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</w:tcPr>
          <w:p w:rsidR="00D468BC" w:rsidRPr="000C0736" w:rsidRDefault="00D468BC" w:rsidP="00EF5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D468BC" w:rsidRPr="000C0736" w:rsidRDefault="00D468BC" w:rsidP="00EF5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68BC" w:rsidRPr="000C0736" w:rsidRDefault="00D468BC" w:rsidP="00EF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68BC" w:rsidRPr="000C0736" w:rsidRDefault="00D468BC" w:rsidP="00E65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19</w:t>
            </w:r>
          </w:p>
        </w:tc>
      </w:tr>
      <w:tr w:rsidR="00D468BC" w:rsidRPr="000C0736" w:rsidTr="00D468BC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68BC" w:rsidRPr="000C0736" w:rsidRDefault="00D468BC" w:rsidP="00EF5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0C07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Кызылординский</w:t>
            </w:r>
            <w:proofErr w:type="spellEnd"/>
            <w:r w:rsidRPr="000C07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ОФ – </w:t>
            </w:r>
            <w:proofErr w:type="spellStart"/>
            <w:r w:rsidRPr="000C07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</w:t>
            </w:r>
            <w:proofErr w:type="gramStart"/>
            <w:r w:rsidRPr="000C07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.К</w:t>
            </w:r>
            <w:proofErr w:type="gramEnd"/>
            <w:r w:rsidRPr="000C07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ызылорда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D468BC" w:rsidRPr="000C0736" w:rsidRDefault="00D468BC" w:rsidP="00EF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C07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D468BC" w:rsidRPr="000C0736" w:rsidRDefault="00D468BC" w:rsidP="00EF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D468BC" w:rsidRPr="000C0736" w:rsidRDefault="00D468BC" w:rsidP="00EF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D468BC" w:rsidRPr="000C0736" w:rsidRDefault="00D468BC" w:rsidP="00EF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D468BC" w:rsidRPr="000C0736" w:rsidRDefault="00D468BC" w:rsidP="00EF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468BC" w:rsidRPr="000C0736" w:rsidRDefault="00D468BC" w:rsidP="00EF5A90">
            <w:r w:rsidRPr="000C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D468BC" w:rsidRPr="000C0736" w:rsidRDefault="00D468BC" w:rsidP="00EF5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D468BC" w:rsidRPr="000C0736" w:rsidRDefault="00D468BC" w:rsidP="00EF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D468BC" w:rsidRPr="000C0736" w:rsidRDefault="00D468BC" w:rsidP="00EF5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D468BC" w:rsidRPr="000C0736" w:rsidRDefault="00D468BC" w:rsidP="00EF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68BC" w:rsidRPr="000C0736" w:rsidRDefault="00D468BC" w:rsidP="00E65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14</w:t>
            </w:r>
          </w:p>
        </w:tc>
      </w:tr>
      <w:tr w:rsidR="00D468BC" w:rsidRPr="000C0736" w:rsidTr="00D468BC">
        <w:trPr>
          <w:trHeight w:val="30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68BC" w:rsidRPr="000C0736" w:rsidRDefault="00D468BC" w:rsidP="00EF5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0C07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Мангистауский</w:t>
            </w:r>
            <w:proofErr w:type="spellEnd"/>
            <w:r w:rsidRPr="000C07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ОФ – </w:t>
            </w:r>
            <w:proofErr w:type="spellStart"/>
            <w:r w:rsidRPr="000C07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</w:t>
            </w:r>
            <w:proofErr w:type="gramStart"/>
            <w:r w:rsidRPr="000C07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.А</w:t>
            </w:r>
            <w:proofErr w:type="gramEnd"/>
            <w:r w:rsidRPr="000C07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ктау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D468BC" w:rsidRPr="000C0736" w:rsidRDefault="00D468BC" w:rsidP="00EF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C07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D468BC" w:rsidRPr="000C0736" w:rsidRDefault="00D468BC" w:rsidP="00EF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D468BC" w:rsidRPr="000C0736" w:rsidRDefault="00D468BC" w:rsidP="00EF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D468BC" w:rsidRPr="000C0736" w:rsidRDefault="00D468BC" w:rsidP="00EF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468BC" w:rsidRPr="000C0736" w:rsidRDefault="00D468BC" w:rsidP="00EF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468BC" w:rsidRPr="000C0736" w:rsidRDefault="00D468BC" w:rsidP="00EF5A90">
            <w:r w:rsidRPr="000C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D468BC" w:rsidRPr="000C0736" w:rsidRDefault="00D468BC" w:rsidP="00EF5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</w:tcPr>
          <w:p w:rsidR="00D468BC" w:rsidRPr="000C0736" w:rsidRDefault="00D468BC" w:rsidP="00EF5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D468BC" w:rsidRPr="000C0736" w:rsidRDefault="00D468BC" w:rsidP="00EF5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68BC" w:rsidRPr="000C0736" w:rsidRDefault="00D468BC" w:rsidP="00EF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68BC" w:rsidRPr="000C0736" w:rsidRDefault="00D468BC" w:rsidP="00E65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20</w:t>
            </w:r>
          </w:p>
        </w:tc>
      </w:tr>
      <w:tr w:rsidR="00D468BC" w:rsidRPr="000C0736" w:rsidTr="00E650C4">
        <w:trPr>
          <w:trHeight w:val="30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68BC" w:rsidRPr="000C0736" w:rsidRDefault="00D468BC" w:rsidP="00EF5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07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Павлодарский ОФ – г</w:t>
            </w:r>
            <w:proofErr w:type="gramStart"/>
            <w:r w:rsidRPr="000C07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.П</w:t>
            </w:r>
            <w:proofErr w:type="gramEnd"/>
            <w:r w:rsidRPr="000C07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авлодар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D468BC" w:rsidRPr="000C0736" w:rsidRDefault="00D468BC" w:rsidP="00EF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C07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D468BC" w:rsidRPr="000C0736" w:rsidRDefault="00D468BC" w:rsidP="00EF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D468BC" w:rsidRPr="000C0736" w:rsidRDefault="00D468BC" w:rsidP="00EF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</w:tcPr>
          <w:p w:rsidR="00D468BC" w:rsidRPr="000C0736" w:rsidRDefault="00D468BC" w:rsidP="00EF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D468BC" w:rsidRPr="000C0736" w:rsidRDefault="00D468BC" w:rsidP="00EF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468BC" w:rsidRPr="000C0736" w:rsidRDefault="00D468BC" w:rsidP="00EF5A90">
            <w:r w:rsidRPr="000C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D468BC" w:rsidRPr="000C0736" w:rsidRDefault="00D468BC" w:rsidP="00EF5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</w:tcPr>
          <w:p w:rsidR="00D468BC" w:rsidRPr="000C0736" w:rsidRDefault="00D468BC" w:rsidP="00EF5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D468BC" w:rsidRPr="000C0736" w:rsidRDefault="00D468BC" w:rsidP="00EF5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68BC" w:rsidRPr="000C0736" w:rsidRDefault="00D468BC" w:rsidP="00EF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68BC" w:rsidRPr="000C0736" w:rsidRDefault="00D468BC" w:rsidP="00E65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20</w:t>
            </w:r>
          </w:p>
        </w:tc>
      </w:tr>
      <w:tr w:rsidR="00D468BC" w:rsidRPr="000C0736" w:rsidTr="00E650C4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8BC" w:rsidRPr="000C0736" w:rsidRDefault="00D468BC" w:rsidP="00EF5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07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Северо-Казахстанский ОФ – г</w:t>
            </w:r>
            <w:proofErr w:type="gramStart"/>
            <w:r w:rsidRPr="000C07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.П</w:t>
            </w:r>
            <w:proofErr w:type="gramEnd"/>
            <w:r w:rsidRPr="000C07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етропавловск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468BC" w:rsidRPr="000C0736" w:rsidRDefault="00D468BC" w:rsidP="00EF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C07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D468BC" w:rsidRPr="000C0736" w:rsidRDefault="00D468BC" w:rsidP="00EF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468BC" w:rsidRPr="000C0736" w:rsidRDefault="00D468BC" w:rsidP="00EF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D468BC" w:rsidRPr="000C0736" w:rsidRDefault="00D468BC" w:rsidP="00EF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D468BC" w:rsidRPr="000C0736" w:rsidRDefault="00D468BC" w:rsidP="00EF5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68BC" w:rsidRPr="000C0736" w:rsidRDefault="00D468BC" w:rsidP="00EF5A90">
            <w:r w:rsidRPr="000C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468BC" w:rsidRPr="000C0736" w:rsidRDefault="00D468BC" w:rsidP="00EF5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D468BC" w:rsidRPr="000C0736" w:rsidRDefault="00D468BC" w:rsidP="00EF5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D468BC" w:rsidRPr="000C0736" w:rsidRDefault="00D468BC" w:rsidP="00EF5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68BC" w:rsidRPr="000C0736" w:rsidRDefault="00D468BC" w:rsidP="00EF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68BC" w:rsidRPr="000C0736" w:rsidRDefault="00D468BC" w:rsidP="00E65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12</w:t>
            </w:r>
          </w:p>
        </w:tc>
      </w:tr>
      <w:tr w:rsidR="00D468BC" w:rsidRPr="000C0736" w:rsidTr="00E650C4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8BC" w:rsidRPr="000C0736" w:rsidRDefault="00D468BC" w:rsidP="00EF5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07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Семей РФ – г</w:t>
            </w:r>
            <w:proofErr w:type="gramStart"/>
            <w:r w:rsidRPr="000C07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.С</w:t>
            </w:r>
            <w:proofErr w:type="gramEnd"/>
            <w:r w:rsidRPr="000C07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емей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468BC" w:rsidRPr="000C0736" w:rsidRDefault="00D468BC" w:rsidP="00EF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C07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468BC" w:rsidRPr="000C0736" w:rsidRDefault="00D468BC" w:rsidP="00EF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D468BC" w:rsidRPr="000C0736" w:rsidRDefault="00D468BC" w:rsidP="00EF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468BC" w:rsidRPr="000C0736" w:rsidRDefault="00D468BC" w:rsidP="00EF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D468BC" w:rsidRPr="000C0736" w:rsidRDefault="00D468BC" w:rsidP="00EF5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468BC" w:rsidRPr="000C0736" w:rsidRDefault="00D468BC" w:rsidP="00EF5A90">
            <w:r w:rsidRPr="000C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468BC" w:rsidRPr="000C0736" w:rsidRDefault="00D468BC" w:rsidP="00EF5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D468BC" w:rsidRPr="000C0736" w:rsidRDefault="00D468BC" w:rsidP="00EF5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D468BC" w:rsidRPr="000C0736" w:rsidRDefault="00D468BC" w:rsidP="00EF5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68BC" w:rsidRPr="000C0736" w:rsidRDefault="00D468BC" w:rsidP="00EF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68BC" w:rsidRPr="000C0736" w:rsidRDefault="00D468BC" w:rsidP="00E65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18</w:t>
            </w:r>
          </w:p>
        </w:tc>
      </w:tr>
      <w:tr w:rsidR="00D468BC" w:rsidRPr="000C0736" w:rsidTr="00D468BC">
        <w:trPr>
          <w:trHeight w:val="30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68BC" w:rsidRPr="000C0736" w:rsidRDefault="00D468BC" w:rsidP="00EF5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0C07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Талдыкурганский</w:t>
            </w:r>
            <w:proofErr w:type="spellEnd"/>
            <w:r w:rsidRPr="000C07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РФ – </w:t>
            </w:r>
            <w:proofErr w:type="spellStart"/>
            <w:r w:rsidRPr="000C07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</w:t>
            </w:r>
            <w:proofErr w:type="gramStart"/>
            <w:r w:rsidRPr="000C07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.Т</w:t>
            </w:r>
            <w:proofErr w:type="gramEnd"/>
            <w:r w:rsidRPr="000C07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алдукорган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D468BC" w:rsidRPr="000C0736" w:rsidRDefault="00D468BC" w:rsidP="00EF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7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D468BC" w:rsidRPr="000C0736" w:rsidRDefault="00D468BC" w:rsidP="00EF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D468BC" w:rsidRPr="000C0736" w:rsidRDefault="00D468BC" w:rsidP="00EF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D468BC" w:rsidRPr="000C0736" w:rsidRDefault="00D468BC" w:rsidP="00EF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D468BC" w:rsidRPr="000C0736" w:rsidRDefault="00D468BC" w:rsidP="00EF5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468BC" w:rsidRPr="000C0736" w:rsidRDefault="00D468BC" w:rsidP="00EF5A90">
            <w:r w:rsidRPr="000C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D468BC" w:rsidRPr="000C0736" w:rsidRDefault="00D468BC" w:rsidP="00EF5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:rsidR="00D468BC" w:rsidRPr="000C0736" w:rsidRDefault="00D468BC" w:rsidP="00EF5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D468BC" w:rsidRPr="000C0736" w:rsidRDefault="00D468BC" w:rsidP="00EF5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468BC" w:rsidRPr="000C0736" w:rsidRDefault="00D468BC" w:rsidP="00EF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68BC" w:rsidRPr="000C0736" w:rsidRDefault="00D468BC" w:rsidP="00E65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15</w:t>
            </w:r>
          </w:p>
        </w:tc>
      </w:tr>
      <w:tr w:rsidR="00D468BC" w:rsidRPr="000C0736" w:rsidTr="00D468BC">
        <w:trPr>
          <w:trHeight w:val="27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68BC" w:rsidRPr="000C0736" w:rsidRDefault="00D468BC" w:rsidP="00EF5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0C07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Темиртауский</w:t>
            </w:r>
            <w:proofErr w:type="spellEnd"/>
            <w:r w:rsidRPr="000C07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РФ – </w:t>
            </w:r>
            <w:proofErr w:type="spellStart"/>
            <w:r w:rsidRPr="000C07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</w:t>
            </w:r>
            <w:proofErr w:type="gramStart"/>
            <w:r w:rsidRPr="000C07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.Т</w:t>
            </w:r>
            <w:proofErr w:type="gramEnd"/>
            <w:r w:rsidRPr="000C07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емиртау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D468BC" w:rsidRPr="000C0736" w:rsidRDefault="00D468BC" w:rsidP="00EF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C07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D468BC" w:rsidRPr="000C0736" w:rsidRDefault="00D468BC" w:rsidP="00EF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D468BC" w:rsidRPr="000C0736" w:rsidRDefault="00D468BC" w:rsidP="00EF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</w:tcPr>
          <w:p w:rsidR="00D468BC" w:rsidRPr="000C0736" w:rsidRDefault="00D468BC" w:rsidP="00EF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D468BC" w:rsidRPr="000C0736" w:rsidRDefault="00D468BC" w:rsidP="00EF5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D468BC" w:rsidRPr="000C0736" w:rsidRDefault="00D468BC" w:rsidP="00EF5A90">
            <w:r w:rsidRPr="000C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BFBFBF" w:themeFill="background1" w:themeFillShade="BF"/>
          </w:tcPr>
          <w:p w:rsidR="00D468BC" w:rsidRPr="000C0736" w:rsidRDefault="00D468BC" w:rsidP="00EF5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68BC" w:rsidRPr="000C0736" w:rsidRDefault="00D468BC" w:rsidP="00EF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D468BC" w:rsidRPr="000C0736" w:rsidRDefault="00D468BC" w:rsidP="00EF5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68BC" w:rsidRPr="000C0736" w:rsidRDefault="00D468BC" w:rsidP="00EF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68BC" w:rsidRPr="000C0736" w:rsidRDefault="00D468BC" w:rsidP="00E65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6</w:t>
            </w:r>
          </w:p>
        </w:tc>
      </w:tr>
      <w:tr w:rsidR="00D468BC" w:rsidRPr="000C0736" w:rsidTr="00D468BC">
        <w:trPr>
          <w:trHeight w:val="30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68BC" w:rsidRPr="000C0736" w:rsidRDefault="00D468BC" w:rsidP="00EF5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07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Экибастузский РФ - г</w:t>
            </w:r>
            <w:proofErr w:type="gramStart"/>
            <w:r w:rsidRPr="000C07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.Э</w:t>
            </w:r>
            <w:proofErr w:type="gramEnd"/>
            <w:r w:rsidRPr="000C07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кибастуз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D468BC" w:rsidRPr="000C0736" w:rsidRDefault="00D468BC" w:rsidP="00EF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C07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D468BC" w:rsidRPr="000C0736" w:rsidRDefault="00D468BC" w:rsidP="00EF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D468BC" w:rsidRPr="000C0736" w:rsidRDefault="00D468BC" w:rsidP="00EF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</w:tcPr>
          <w:p w:rsidR="00D468BC" w:rsidRPr="000C0736" w:rsidRDefault="00D468BC" w:rsidP="00EF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D468BC" w:rsidRPr="000C0736" w:rsidRDefault="00D468BC" w:rsidP="00EF5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468BC" w:rsidRPr="000C0736" w:rsidRDefault="00D468BC" w:rsidP="00EF5A90">
            <w:r w:rsidRPr="000C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D468BC" w:rsidRPr="000C0736" w:rsidRDefault="00D468BC" w:rsidP="00EF5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</w:tcPr>
          <w:p w:rsidR="00D468BC" w:rsidRPr="000C0736" w:rsidRDefault="00D468BC" w:rsidP="00EF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D468BC" w:rsidRPr="000C0736" w:rsidRDefault="00D468BC" w:rsidP="00EF5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68BC" w:rsidRPr="000C0736" w:rsidRDefault="00D468BC" w:rsidP="00EF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68BC" w:rsidRPr="000C0736" w:rsidRDefault="00D468BC" w:rsidP="00E65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1</w:t>
            </w:r>
          </w:p>
        </w:tc>
      </w:tr>
      <w:tr w:rsidR="00D468BC" w:rsidRPr="000C0736" w:rsidTr="00D468BC">
        <w:trPr>
          <w:trHeight w:val="30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68BC" w:rsidRPr="000C0736" w:rsidRDefault="00D468BC" w:rsidP="00EF5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07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Южно-Казахстанский ОФ – г</w:t>
            </w:r>
            <w:proofErr w:type="gramStart"/>
            <w:r w:rsidRPr="000C07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.Ш</w:t>
            </w:r>
            <w:proofErr w:type="gramEnd"/>
            <w:r w:rsidRPr="000C07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ымкент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D468BC" w:rsidRPr="000C0736" w:rsidRDefault="00D468BC" w:rsidP="00EF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C07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D468BC" w:rsidRPr="000C0736" w:rsidRDefault="00D468BC" w:rsidP="00EF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D468BC" w:rsidRPr="000C0736" w:rsidRDefault="00D468BC" w:rsidP="00EF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D468BC" w:rsidRPr="000C0736" w:rsidRDefault="00D468BC" w:rsidP="00EF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D468BC" w:rsidRPr="000C0736" w:rsidRDefault="00D468BC" w:rsidP="00EF5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468BC" w:rsidRPr="000C0736" w:rsidRDefault="00D468BC" w:rsidP="00EF5A90">
            <w:r w:rsidRPr="000C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D468BC" w:rsidRPr="000C0736" w:rsidRDefault="00D468BC" w:rsidP="00EF5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D468BC" w:rsidRPr="000C0736" w:rsidRDefault="00D468BC" w:rsidP="00EF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468BC" w:rsidRPr="000C0736" w:rsidRDefault="00D468BC" w:rsidP="00EF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D468BC" w:rsidRPr="000C0736" w:rsidRDefault="00D468BC" w:rsidP="00EF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68BC" w:rsidRPr="000C0736" w:rsidRDefault="00D468BC" w:rsidP="00E65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32</w:t>
            </w:r>
          </w:p>
        </w:tc>
      </w:tr>
      <w:tr w:rsidR="00D468BC" w:rsidRPr="000C0736" w:rsidTr="00D468BC">
        <w:trPr>
          <w:trHeight w:val="300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D468BC" w:rsidRPr="00F11169" w:rsidRDefault="00D468BC" w:rsidP="00EF5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11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68BC" w:rsidRPr="00F11169" w:rsidRDefault="00D468BC" w:rsidP="00EF5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F111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68BC" w:rsidRPr="00F11169" w:rsidRDefault="00D468BC" w:rsidP="00EF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11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68BC" w:rsidRPr="00F11169" w:rsidRDefault="00D468BC" w:rsidP="00EF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11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68BC" w:rsidRPr="00F11169" w:rsidRDefault="00D468BC" w:rsidP="00EF5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11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8BC" w:rsidRPr="00F11169" w:rsidRDefault="00D468BC" w:rsidP="00EF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11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68BC" w:rsidRPr="00F11169" w:rsidRDefault="00D468BC" w:rsidP="00EF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11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68BC" w:rsidRPr="00F11169" w:rsidRDefault="00D468BC" w:rsidP="00EF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11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68BC" w:rsidRPr="00F11169" w:rsidRDefault="00D468BC" w:rsidP="00EF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11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8BC" w:rsidRPr="00F11169" w:rsidRDefault="00D468BC" w:rsidP="00EF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11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68BC" w:rsidRPr="00F11169" w:rsidRDefault="00D468BC" w:rsidP="00EF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11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68BC" w:rsidRPr="000C0736" w:rsidRDefault="00D468BC" w:rsidP="00EF5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11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398</w:t>
            </w:r>
          </w:p>
        </w:tc>
      </w:tr>
    </w:tbl>
    <w:p w:rsidR="00504CFB" w:rsidRPr="00504CFB" w:rsidRDefault="00504CFB" w:rsidP="00504CF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04CFB" w:rsidRPr="00504CFB" w:rsidRDefault="00504CFB" w:rsidP="00504CF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10143" w:type="dxa"/>
        <w:tblInd w:w="-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46"/>
        <w:gridCol w:w="3042"/>
        <w:gridCol w:w="2019"/>
        <w:gridCol w:w="4536"/>
      </w:tblGrid>
      <w:tr w:rsidR="00D468BC" w:rsidRPr="00504CFB" w:rsidTr="00D468BC">
        <w:trPr>
          <w:trHeight w:val="576"/>
        </w:trPr>
        <w:tc>
          <w:tcPr>
            <w:tcW w:w="546" w:type="dxa"/>
            <w:vAlign w:val="center"/>
          </w:tcPr>
          <w:p w:rsidR="00D468BC" w:rsidRPr="00504CFB" w:rsidRDefault="00D468BC" w:rsidP="00EF5A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4CF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  <w:proofErr w:type="gramStart"/>
            <w:r w:rsidRPr="00504CFB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504CFB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3042" w:type="dxa"/>
            <w:vAlign w:val="center"/>
          </w:tcPr>
          <w:p w:rsidR="00D468BC" w:rsidRPr="00504CFB" w:rsidRDefault="00D468BC" w:rsidP="00EF5A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04C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Наименование </w:t>
            </w:r>
          </w:p>
        </w:tc>
        <w:tc>
          <w:tcPr>
            <w:tcW w:w="2019" w:type="dxa"/>
            <w:vAlign w:val="center"/>
          </w:tcPr>
          <w:p w:rsidR="00D468BC" w:rsidRPr="00504CFB" w:rsidRDefault="00D468BC" w:rsidP="00EF5A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04C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Количество, шт.</w:t>
            </w:r>
          </w:p>
        </w:tc>
        <w:tc>
          <w:tcPr>
            <w:tcW w:w="4536" w:type="dxa"/>
            <w:vAlign w:val="center"/>
          </w:tcPr>
          <w:p w:rsidR="00D468BC" w:rsidRPr="00504CFB" w:rsidRDefault="00D468BC" w:rsidP="00D46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</w:t>
            </w:r>
            <w:r w:rsidRPr="00504C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тоимость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доставки, разгрузки банкоматов </w:t>
            </w:r>
            <w:r w:rsidRPr="00504C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с НДС, с учетом стоимости  страхования</w:t>
            </w:r>
          </w:p>
        </w:tc>
      </w:tr>
      <w:tr w:rsidR="00D468BC" w:rsidRPr="00504CFB" w:rsidTr="00D468BC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46" w:type="dxa"/>
            <w:shd w:val="clear" w:color="auto" w:fill="auto"/>
            <w:noWrap/>
            <w:vAlign w:val="center"/>
          </w:tcPr>
          <w:p w:rsidR="00D468BC" w:rsidRPr="00504CFB" w:rsidRDefault="00D468BC" w:rsidP="00EF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4CFB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3042" w:type="dxa"/>
            <w:shd w:val="clear" w:color="auto" w:fill="auto"/>
            <w:vAlign w:val="center"/>
          </w:tcPr>
          <w:p w:rsidR="00D468BC" w:rsidRPr="00504CFB" w:rsidRDefault="00D468BC" w:rsidP="00EF5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4CF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У</w:t>
            </w:r>
            <w:r w:rsidRPr="00504CFB">
              <w:rPr>
                <w:rFonts w:ascii="Times New Roman" w:eastAsia="Times New Roman" w:hAnsi="Times New Roman" w:cs="Times New Roman"/>
                <w:b/>
                <w:lang w:eastAsia="ru-RU"/>
              </w:rPr>
              <w:t>слуг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и</w:t>
            </w:r>
            <w:r w:rsidRPr="00504CF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по доставке банкоматов первой партии</w:t>
            </w:r>
          </w:p>
        </w:tc>
        <w:tc>
          <w:tcPr>
            <w:tcW w:w="2019" w:type="dxa"/>
            <w:shd w:val="clear" w:color="auto" w:fill="auto"/>
            <w:noWrap/>
            <w:vAlign w:val="bottom"/>
          </w:tcPr>
          <w:p w:rsidR="00D468BC" w:rsidRDefault="00D468BC" w:rsidP="00EF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101</w:t>
            </w:r>
          </w:p>
          <w:p w:rsidR="00D468BC" w:rsidRPr="00504CFB" w:rsidRDefault="00D468BC" w:rsidP="00EF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536" w:type="dxa"/>
          </w:tcPr>
          <w:p w:rsidR="00D468BC" w:rsidRPr="00504CFB" w:rsidRDefault="00D468BC" w:rsidP="00EF5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D468BC" w:rsidRPr="00504CFB" w:rsidTr="00D468BC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46" w:type="dxa"/>
            <w:shd w:val="clear" w:color="auto" w:fill="auto"/>
            <w:noWrap/>
            <w:vAlign w:val="center"/>
          </w:tcPr>
          <w:p w:rsidR="00D468BC" w:rsidRPr="00504CFB" w:rsidRDefault="00D468BC" w:rsidP="00EF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4CFB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3042" w:type="dxa"/>
            <w:shd w:val="clear" w:color="auto" w:fill="auto"/>
            <w:vAlign w:val="center"/>
          </w:tcPr>
          <w:p w:rsidR="00D468BC" w:rsidRPr="00504CFB" w:rsidRDefault="00D468BC" w:rsidP="00EF5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У</w:t>
            </w:r>
            <w:r w:rsidRPr="00504CFB">
              <w:rPr>
                <w:rFonts w:ascii="Times New Roman" w:eastAsia="Times New Roman" w:hAnsi="Times New Roman" w:cs="Times New Roman"/>
                <w:b/>
                <w:lang w:eastAsia="ru-RU"/>
              </w:rPr>
              <w:t>слуг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и</w:t>
            </w:r>
            <w:r w:rsidRPr="00504CF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по доставке банкоматов второй партии</w:t>
            </w:r>
          </w:p>
        </w:tc>
        <w:tc>
          <w:tcPr>
            <w:tcW w:w="2019" w:type="dxa"/>
            <w:shd w:val="clear" w:color="auto" w:fill="auto"/>
            <w:noWrap/>
            <w:vAlign w:val="bottom"/>
          </w:tcPr>
          <w:p w:rsidR="00D468BC" w:rsidRDefault="00D468BC" w:rsidP="00EF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</w:t>
            </w:r>
          </w:p>
          <w:p w:rsidR="00D468BC" w:rsidRPr="00504CFB" w:rsidRDefault="00D468BC" w:rsidP="00EF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D468BC" w:rsidRPr="00504CFB" w:rsidRDefault="00D468BC" w:rsidP="00EF5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D468BC" w:rsidRPr="00504CFB" w:rsidTr="00D468BC">
        <w:tblPrEx>
          <w:tblCellMar>
            <w:left w:w="108" w:type="dxa"/>
            <w:right w:w="108" w:type="dxa"/>
          </w:tblCellMar>
        </w:tblPrEx>
        <w:trPr>
          <w:trHeight w:val="351"/>
        </w:trPr>
        <w:tc>
          <w:tcPr>
            <w:tcW w:w="546" w:type="dxa"/>
            <w:shd w:val="clear" w:color="auto" w:fill="auto"/>
            <w:noWrap/>
            <w:vAlign w:val="center"/>
          </w:tcPr>
          <w:p w:rsidR="00D468BC" w:rsidRPr="00504CFB" w:rsidRDefault="00D468BC" w:rsidP="00EF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4CFB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3042" w:type="dxa"/>
            <w:shd w:val="clear" w:color="auto" w:fill="auto"/>
            <w:vAlign w:val="center"/>
          </w:tcPr>
          <w:p w:rsidR="00D468BC" w:rsidRPr="00504CFB" w:rsidRDefault="00D468BC" w:rsidP="00EF5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У</w:t>
            </w:r>
            <w:r w:rsidRPr="00504CFB">
              <w:rPr>
                <w:rFonts w:ascii="Times New Roman" w:eastAsia="Times New Roman" w:hAnsi="Times New Roman" w:cs="Times New Roman"/>
                <w:b/>
                <w:lang w:eastAsia="ru-RU"/>
              </w:rPr>
              <w:t>слуг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и</w:t>
            </w:r>
            <w:r w:rsidRPr="00504CF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по доставке банкоматов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третьей партии</w:t>
            </w:r>
          </w:p>
        </w:tc>
        <w:tc>
          <w:tcPr>
            <w:tcW w:w="2019" w:type="dxa"/>
            <w:shd w:val="clear" w:color="auto" w:fill="auto"/>
            <w:noWrap/>
            <w:vAlign w:val="bottom"/>
          </w:tcPr>
          <w:p w:rsidR="00D468BC" w:rsidRDefault="00D468BC" w:rsidP="00EF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</w:t>
            </w:r>
          </w:p>
          <w:p w:rsidR="00D468BC" w:rsidRPr="00504CFB" w:rsidRDefault="00D468BC" w:rsidP="00EF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D468BC" w:rsidRPr="00504CFB" w:rsidRDefault="00D468BC" w:rsidP="00EF5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D468BC" w:rsidRPr="00504CFB" w:rsidTr="00D468BC">
        <w:tblPrEx>
          <w:tblCellMar>
            <w:left w:w="108" w:type="dxa"/>
            <w:right w:w="108" w:type="dxa"/>
          </w:tblCellMar>
        </w:tblPrEx>
        <w:trPr>
          <w:trHeight w:val="812"/>
        </w:trPr>
        <w:tc>
          <w:tcPr>
            <w:tcW w:w="546" w:type="dxa"/>
            <w:shd w:val="clear" w:color="auto" w:fill="auto"/>
            <w:noWrap/>
            <w:vAlign w:val="center"/>
          </w:tcPr>
          <w:p w:rsidR="00D468BC" w:rsidRPr="00504CFB" w:rsidRDefault="00D468BC" w:rsidP="00EF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3042" w:type="dxa"/>
            <w:shd w:val="clear" w:color="auto" w:fill="auto"/>
            <w:vAlign w:val="center"/>
          </w:tcPr>
          <w:p w:rsidR="00D468BC" w:rsidRPr="00504CFB" w:rsidRDefault="00D468BC" w:rsidP="00EF5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У</w:t>
            </w:r>
            <w:r w:rsidRPr="00504CFB">
              <w:rPr>
                <w:rFonts w:ascii="Times New Roman" w:eastAsia="Times New Roman" w:hAnsi="Times New Roman" w:cs="Times New Roman"/>
                <w:b/>
                <w:lang w:eastAsia="ru-RU"/>
              </w:rPr>
              <w:t>слуг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и</w:t>
            </w:r>
            <w:r w:rsidRPr="00504CF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по доставке банкоматов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четвертой партии</w:t>
            </w:r>
          </w:p>
        </w:tc>
        <w:tc>
          <w:tcPr>
            <w:tcW w:w="2019" w:type="dxa"/>
            <w:shd w:val="clear" w:color="auto" w:fill="auto"/>
            <w:noWrap/>
            <w:vAlign w:val="bottom"/>
          </w:tcPr>
          <w:p w:rsidR="00D468BC" w:rsidRDefault="00D468BC" w:rsidP="00EF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157</w:t>
            </w:r>
          </w:p>
          <w:p w:rsidR="00D468BC" w:rsidRDefault="00D468BC" w:rsidP="00EF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D468BC" w:rsidRPr="00504CFB" w:rsidRDefault="00D468BC" w:rsidP="00EF5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D468BC" w:rsidRPr="00504CFB" w:rsidTr="00D468BC">
        <w:tblPrEx>
          <w:tblCellMar>
            <w:left w:w="108" w:type="dxa"/>
            <w:right w:w="108" w:type="dxa"/>
          </w:tblCellMar>
        </w:tblPrEx>
        <w:trPr>
          <w:trHeight w:val="555"/>
        </w:trPr>
        <w:tc>
          <w:tcPr>
            <w:tcW w:w="3588" w:type="dxa"/>
            <w:gridSpan w:val="2"/>
          </w:tcPr>
          <w:p w:rsidR="00D468BC" w:rsidRDefault="00D468BC" w:rsidP="00EF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D468BC" w:rsidRDefault="00D468BC" w:rsidP="00EF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Итого</w:t>
            </w:r>
          </w:p>
          <w:p w:rsidR="00D468BC" w:rsidRPr="00504CFB" w:rsidRDefault="00D468BC" w:rsidP="00EF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019" w:type="dxa"/>
          </w:tcPr>
          <w:p w:rsidR="00D468BC" w:rsidRDefault="00D468BC" w:rsidP="00EF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D468BC" w:rsidRPr="00504CFB" w:rsidRDefault="00D468BC" w:rsidP="00EF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398</w:t>
            </w:r>
          </w:p>
        </w:tc>
        <w:tc>
          <w:tcPr>
            <w:tcW w:w="4536" w:type="dxa"/>
          </w:tcPr>
          <w:p w:rsidR="00D468BC" w:rsidRPr="00504CFB" w:rsidRDefault="00D468BC" w:rsidP="00EF5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504CFB" w:rsidRPr="00504CFB" w:rsidRDefault="00504CFB" w:rsidP="00504CF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04CFB" w:rsidRDefault="00504CFB" w:rsidP="00504CF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04CFB" w:rsidRPr="00504CFB" w:rsidRDefault="00504CFB" w:rsidP="00504CF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04CFB">
        <w:rPr>
          <w:rFonts w:ascii="Times New Roman" w:eastAsia="Times New Roman" w:hAnsi="Times New Roman" w:cs="Times New Roman"/>
          <w:b/>
          <w:lang w:eastAsia="ru-RU"/>
        </w:rPr>
        <w:t>Подписи Сторон</w:t>
      </w:r>
      <w:r w:rsidRPr="00504CFB">
        <w:rPr>
          <w:rFonts w:ascii="Times New Roman" w:eastAsia="Times New Roman" w:hAnsi="Times New Roman" w:cs="Times New Roman"/>
          <w:lang w:eastAsia="ru-RU"/>
        </w:rPr>
        <w:t>:</w:t>
      </w:r>
    </w:p>
    <w:p w:rsidR="00504CFB" w:rsidRPr="00504CFB" w:rsidRDefault="00504CFB" w:rsidP="00504CF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04CFB" w:rsidRPr="00504CFB" w:rsidRDefault="00504CFB" w:rsidP="00504CF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04CFB" w:rsidRPr="00504CFB" w:rsidRDefault="00504CFB" w:rsidP="00504CF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875"/>
        <w:gridCol w:w="5096"/>
      </w:tblGrid>
      <w:tr w:rsidR="00504CFB" w:rsidRPr="00504CFB" w:rsidTr="00AB15FC">
        <w:trPr>
          <w:trHeight w:val="221"/>
        </w:trPr>
        <w:tc>
          <w:tcPr>
            <w:tcW w:w="4875" w:type="dxa"/>
          </w:tcPr>
          <w:p w:rsidR="00504CFB" w:rsidRPr="00504CFB" w:rsidRDefault="00504CFB" w:rsidP="00504CFB">
            <w:pPr>
              <w:tabs>
                <w:tab w:val="left" w:pos="540"/>
                <w:tab w:val="left" w:pos="567"/>
              </w:tabs>
              <w:suppressAutoHyphens/>
              <w:spacing w:after="0" w:line="0" w:lineRule="atLeast"/>
              <w:ind w:left="567" w:hanging="567"/>
              <w:jc w:val="center"/>
              <w:rPr>
                <w:rFonts w:ascii="Times New Roman" w:eastAsia="Times New Roman" w:hAnsi="Times New Roman" w:cs="Times New Roman"/>
                <w:b/>
                <w:smallCaps/>
                <w:lang w:eastAsia="ru-RU"/>
              </w:rPr>
            </w:pPr>
            <w:r w:rsidRPr="00504CFB">
              <w:rPr>
                <w:rFonts w:ascii="Times New Roman" w:eastAsia="Times New Roman" w:hAnsi="Times New Roman" w:cs="Times New Roman"/>
                <w:b/>
                <w:smallCaps/>
                <w:lang w:eastAsia="ru-RU"/>
              </w:rPr>
              <w:t>от ЗАКАЗЧИКА:</w:t>
            </w:r>
          </w:p>
        </w:tc>
        <w:tc>
          <w:tcPr>
            <w:tcW w:w="5096" w:type="dxa"/>
          </w:tcPr>
          <w:p w:rsidR="00504CFB" w:rsidRPr="00504CFB" w:rsidRDefault="00504CFB" w:rsidP="00504CFB">
            <w:pPr>
              <w:tabs>
                <w:tab w:val="left" w:pos="540"/>
                <w:tab w:val="left" w:pos="567"/>
              </w:tabs>
              <w:suppressAutoHyphens/>
              <w:spacing w:after="0" w:line="0" w:lineRule="atLeast"/>
              <w:ind w:left="567" w:hanging="567"/>
              <w:jc w:val="center"/>
              <w:rPr>
                <w:rFonts w:ascii="Times New Roman" w:eastAsia="Times New Roman" w:hAnsi="Times New Roman" w:cs="Times New Roman"/>
                <w:b/>
                <w:smallCaps/>
                <w:lang w:eastAsia="ru-RU"/>
              </w:rPr>
            </w:pPr>
            <w:r w:rsidRPr="00504CFB">
              <w:rPr>
                <w:rFonts w:ascii="Times New Roman" w:eastAsia="Times New Roman" w:hAnsi="Times New Roman" w:cs="Times New Roman"/>
                <w:b/>
                <w:smallCaps/>
                <w:lang w:eastAsia="ru-RU"/>
              </w:rPr>
              <w:t>от ИСПОЛНИТЕЛЯ:</w:t>
            </w:r>
          </w:p>
        </w:tc>
      </w:tr>
      <w:tr w:rsidR="00504CFB" w:rsidRPr="00504CFB" w:rsidTr="00AB15FC">
        <w:trPr>
          <w:trHeight w:val="1097"/>
        </w:trPr>
        <w:tc>
          <w:tcPr>
            <w:tcW w:w="4875" w:type="dxa"/>
          </w:tcPr>
          <w:p w:rsidR="00504CFB" w:rsidRPr="00504CFB" w:rsidRDefault="00504CFB" w:rsidP="00504CFB">
            <w:pPr>
              <w:tabs>
                <w:tab w:val="left" w:pos="540"/>
                <w:tab w:val="left" w:pos="567"/>
              </w:tabs>
              <w:suppressAutoHyphens/>
              <w:spacing w:after="0" w:line="0" w:lineRule="atLeast"/>
              <w:ind w:left="567" w:hanging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04CFB" w:rsidRPr="00504CFB" w:rsidRDefault="00504CFB" w:rsidP="00504CFB">
            <w:pPr>
              <w:tabs>
                <w:tab w:val="left" w:pos="540"/>
                <w:tab w:val="left" w:pos="567"/>
              </w:tabs>
              <w:suppressAutoHyphens/>
              <w:spacing w:after="0" w:line="0" w:lineRule="atLeast"/>
              <w:ind w:left="567" w:hanging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04CFB" w:rsidRPr="00504CFB" w:rsidRDefault="00504CFB" w:rsidP="00504CFB">
            <w:pPr>
              <w:tabs>
                <w:tab w:val="left" w:pos="540"/>
                <w:tab w:val="left" w:pos="567"/>
              </w:tabs>
              <w:suppressAutoHyphens/>
              <w:spacing w:after="0" w:line="0" w:lineRule="atLeast"/>
              <w:ind w:left="567" w:hanging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CFB">
              <w:rPr>
                <w:rFonts w:ascii="Times New Roman" w:eastAsia="Times New Roman" w:hAnsi="Times New Roman" w:cs="Times New Roman"/>
                <w:lang w:eastAsia="ru-RU"/>
              </w:rPr>
              <w:t xml:space="preserve">________________________/ </w:t>
            </w:r>
          </w:p>
          <w:p w:rsidR="00504CFB" w:rsidRPr="00504CFB" w:rsidRDefault="00504CFB" w:rsidP="00504CFB">
            <w:pPr>
              <w:tabs>
                <w:tab w:val="left" w:pos="540"/>
                <w:tab w:val="left" w:pos="567"/>
              </w:tabs>
              <w:suppressAutoHyphens/>
              <w:spacing w:after="0" w:line="0" w:lineRule="atLeast"/>
              <w:ind w:left="567" w:hanging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CFB">
              <w:rPr>
                <w:rFonts w:ascii="Times New Roman" w:eastAsia="Times New Roman" w:hAnsi="Times New Roman" w:cs="Times New Roman"/>
                <w:b/>
                <w:lang w:eastAsia="ru-RU"/>
              </w:rPr>
              <w:t>м.п.</w:t>
            </w:r>
          </w:p>
        </w:tc>
        <w:tc>
          <w:tcPr>
            <w:tcW w:w="5096" w:type="dxa"/>
          </w:tcPr>
          <w:p w:rsidR="00504CFB" w:rsidRPr="00504CFB" w:rsidRDefault="00504CFB" w:rsidP="00504CFB">
            <w:pPr>
              <w:tabs>
                <w:tab w:val="left" w:pos="540"/>
                <w:tab w:val="left" w:pos="567"/>
              </w:tabs>
              <w:suppressAutoHyphens/>
              <w:spacing w:after="0" w:line="0" w:lineRule="atLeast"/>
              <w:ind w:left="567" w:hanging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04CFB" w:rsidRPr="00504CFB" w:rsidRDefault="00504CFB" w:rsidP="00504CFB">
            <w:pPr>
              <w:tabs>
                <w:tab w:val="left" w:pos="540"/>
                <w:tab w:val="left" w:pos="567"/>
              </w:tabs>
              <w:suppressAutoHyphens/>
              <w:spacing w:after="0" w:line="0" w:lineRule="atLeast"/>
              <w:ind w:left="567" w:hanging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04CFB" w:rsidRPr="00504CFB" w:rsidRDefault="00504CFB" w:rsidP="00504C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CFB">
              <w:rPr>
                <w:rFonts w:ascii="Times New Roman" w:eastAsia="Times New Roman" w:hAnsi="Times New Roman" w:cs="Times New Roman"/>
                <w:lang w:eastAsia="ru-RU"/>
              </w:rPr>
              <w:t xml:space="preserve">________________________/ </w:t>
            </w:r>
          </w:p>
          <w:p w:rsidR="00504CFB" w:rsidRPr="00504CFB" w:rsidRDefault="00504CFB" w:rsidP="00504CFB">
            <w:pPr>
              <w:tabs>
                <w:tab w:val="left" w:pos="540"/>
                <w:tab w:val="left" w:pos="567"/>
              </w:tabs>
              <w:suppressAutoHyphens/>
              <w:spacing w:after="0" w:line="0" w:lineRule="atLeast"/>
              <w:ind w:left="567" w:hanging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CFB">
              <w:rPr>
                <w:rFonts w:ascii="Times New Roman" w:eastAsia="Times New Roman" w:hAnsi="Times New Roman" w:cs="Times New Roman"/>
                <w:b/>
                <w:lang w:eastAsia="ru-RU"/>
              </w:rPr>
              <w:t>м.п.</w:t>
            </w:r>
          </w:p>
        </w:tc>
      </w:tr>
    </w:tbl>
    <w:p w:rsidR="00504CFB" w:rsidRPr="00504CFB" w:rsidRDefault="00C427AB" w:rsidP="00504CF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237.6pt;margin-top:-108.4pt;width:172.65pt;height:21.6pt;z-index:251660288;visibility:visible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" o:allowincell="f" filled="f" stroked="f">
            <v:textbox>
              <w:txbxContent>
                <w:p w:rsidR="00DB2665" w:rsidRDefault="00DB2665" w:rsidP="00504CFB">
                  <w:pPr>
                    <w:rPr>
                      <w:b/>
                    </w:rPr>
                  </w:pPr>
                </w:p>
              </w:txbxContent>
            </v:textbox>
            <w10:wrap anchorx="page"/>
            <w10:anchorlock/>
          </v:shape>
        </w:pict>
      </w:r>
    </w:p>
    <w:p w:rsidR="00875302" w:rsidRDefault="00875302"/>
    <w:sectPr w:rsidR="00875302" w:rsidSect="00AB15FC">
      <w:footerReference w:type="even" r:id="rId11"/>
      <w:footerReference w:type="default" r:id="rId12"/>
      <w:pgSz w:w="11906" w:h="16838"/>
      <w:pgMar w:top="567" w:right="567" w:bottom="567" w:left="1134" w:header="720" w:footer="43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7AB" w:rsidRDefault="00C427AB" w:rsidP="00504CFB">
      <w:pPr>
        <w:spacing w:after="0" w:line="240" w:lineRule="auto"/>
      </w:pPr>
      <w:r>
        <w:separator/>
      </w:r>
    </w:p>
  </w:endnote>
  <w:endnote w:type="continuationSeparator" w:id="0">
    <w:p w:rsidR="00C427AB" w:rsidRDefault="00C427AB" w:rsidP="00504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Tierc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elvetica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665" w:rsidRDefault="00DB2665">
    <w:pPr>
      <w:pStyle w:val="ab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DB2665" w:rsidRDefault="00DB2665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665" w:rsidRDefault="00DB2665">
    <w:pPr>
      <w:pStyle w:val="ab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964092">
      <w:rPr>
        <w:rStyle w:val="ae"/>
        <w:noProof/>
      </w:rPr>
      <w:t>3</w:t>
    </w:r>
    <w:r>
      <w:rPr>
        <w:rStyle w:val="ae"/>
      </w:rPr>
      <w:fldChar w:fldCharType="end"/>
    </w:r>
  </w:p>
  <w:p w:rsidR="00DB2665" w:rsidRDefault="00DB2665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7AB" w:rsidRDefault="00C427AB" w:rsidP="00504CFB">
      <w:pPr>
        <w:spacing w:after="0" w:line="240" w:lineRule="auto"/>
      </w:pPr>
      <w:r>
        <w:separator/>
      </w:r>
    </w:p>
  </w:footnote>
  <w:footnote w:type="continuationSeparator" w:id="0">
    <w:p w:rsidR="00C427AB" w:rsidRDefault="00C427AB" w:rsidP="00504C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07FA5A7E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327885CA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6868DAD2"/>
    <w:lvl w:ilvl="0">
      <w:start w:val="1"/>
      <w:numFmt w:val="decimal"/>
      <w:pStyle w:val="a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</w:abstractNum>
  <w:abstractNum w:abstractNumId="3">
    <w:nsid w:val="042F38C7"/>
    <w:multiLevelType w:val="hybridMultilevel"/>
    <w:tmpl w:val="E5EADB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D713DD"/>
    <w:multiLevelType w:val="hybridMultilevel"/>
    <w:tmpl w:val="82A69138"/>
    <w:lvl w:ilvl="0" w:tplc="5358CDC6">
      <w:start w:val="1"/>
      <w:numFmt w:val="bullet"/>
      <w:lvlText w:val=""/>
      <w:lvlJc w:val="left"/>
      <w:pPr>
        <w:tabs>
          <w:tab w:val="num" w:pos="1422"/>
        </w:tabs>
        <w:ind w:left="1422" w:hanging="360"/>
      </w:pPr>
      <w:rPr>
        <w:rFonts w:ascii="Symbol" w:hAnsi="Symbol" w:hint="default"/>
      </w:rPr>
    </w:lvl>
    <w:lvl w:ilvl="1" w:tplc="43403FD0">
      <w:start w:val="1"/>
      <w:numFmt w:val="decimal"/>
      <w:lvlText w:val="%2."/>
      <w:lvlJc w:val="left"/>
      <w:pPr>
        <w:tabs>
          <w:tab w:val="num" w:pos="2142"/>
        </w:tabs>
        <w:ind w:left="2142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2"/>
        </w:tabs>
        <w:ind w:left="286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2"/>
        </w:tabs>
        <w:ind w:left="358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2"/>
        </w:tabs>
        <w:ind w:left="430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2"/>
        </w:tabs>
        <w:ind w:left="502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2"/>
        </w:tabs>
        <w:ind w:left="574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2"/>
        </w:tabs>
        <w:ind w:left="646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2"/>
        </w:tabs>
        <w:ind w:left="7182" w:hanging="180"/>
      </w:pPr>
    </w:lvl>
  </w:abstractNum>
  <w:abstractNum w:abstractNumId="5">
    <w:nsid w:val="0E5B5E69"/>
    <w:multiLevelType w:val="multilevel"/>
    <w:tmpl w:val="39527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783EE0"/>
    <w:multiLevelType w:val="singleLevel"/>
    <w:tmpl w:val="D884FDDA"/>
    <w:lvl w:ilvl="0">
      <w:start w:val="1"/>
      <w:numFmt w:val="decimal"/>
      <w:lvlText w:val="3.2.%1."/>
      <w:lvlJc w:val="left"/>
      <w:pPr>
        <w:tabs>
          <w:tab w:val="num" w:pos="680"/>
        </w:tabs>
        <w:ind w:left="680" w:hanging="680"/>
      </w:pPr>
      <w:rPr>
        <w:rFonts w:ascii="Antiqua" w:hAnsi="Antiqua" w:hint="default"/>
      </w:rPr>
    </w:lvl>
  </w:abstractNum>
  <w:abstractNum w:abstractNumId="7">
    <w:nsid w:val="175601DE"/>
    <w:multiLevelType w:val="singleLevel"/>
    <w:tmpl w:val="36105CFE"/>
    <w:lvl w:ilvl="0">
      <w:start w:val="1"/>
      <w:numFmt w:val="decimal"/>
      <w:lvlText w:val="5.%1. 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 w:val="0"/>
        <w:i w:val="0"/>
        <w:sz w:val="21"/>
        <w:szCs w:val="21"/>
      </w:rPr>
    </w:lvl>
  </w:abstractNum>
  <w:abstractNum w:abstractNumId="8">
    <w:nsid w:val="196C6735"/>
    <w:multiLevelType w:val="singleLevel"/>
    <w:tmpl w:val="A3604D9A"/>
    <w:lvl w:ilvl="0">
      <w:start w:val="1"/>
      <w:numFmt w:val="decimal"/>
      <w:lvlText w:val="3.%1. 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/>
        <w:i w:val="0"/>
        <w:sz w:val="21"/>
        <w:szCs w:val="21"/>
      </w:rPr>
    </w:lvl>
  </w:abstractNum>
  <w:abstractNum w:abstractNumId="9">
    <w:nsid w:val="1B6B0BE8"/>
    <w:multiLevelType w:val="singleLevel"/>
    <w:tmpl w:val="D6C85314"/>
    <w:lvl w:ilvl="0">
      <w:start w:val="2"/>
      <w:numFmt w:val="decimal"/>
      <w:lvlText w:val="3.%1. 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/>
        <w:i w:val="0"/>
        <w:sz w:val="21"/>
        <w:szCs w:val="21"/>
      </w:rPr>
    </w:lvl>
  </w:abstractNum>
  <w:abstractNum w:abstractNumId="10">
    <w:nsid w:val="24627976"/>
    <w:multiLevelType w:val="hybridMultilevel"/>
    <w:tmpl w:val="2974CE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9BF3853"/>
    <w:multiLevelType w:val="singleLevel"/>
    <w:tmpl w:val="3F1EB08A"/>
    <w:lvl w:ilvl="0">
      <w:start w:val="1"/>
      <w:numFmt w:val="decimal"/>
      <w:lvlText w:val="3.4.%1."/>
      <w:lvlJc w:val="left"/>
      <w:pPr>
        <w:tabs>
          <w:tab w:val="num" w:pos="680"/>
        </w:tabs>
        <w:ind w:left="680" w:hanging="680"/>
      </w:pPr>
      <w:rPr>
        <w:rFonts w:ascii="Antiqua" w:hAnsi="Antiqua" w:hint="default"/>
      </w:rPr>
    </w:lvl>
  </w:abstractNum>
  <w:abstractNum w:abstractNumId="12">
    <w:nsid w:val="2DD915D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16537EF"/>
    <w:multiLevelType w:val="hybridMultilevel"/>
    <w:tmpl w:val="09B6E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796F5B"/>
    <w:multiLevelType w:val="multilevel"/>
    <w:tmpl w:val="9984E44E"/>
    <w:lvl w:ilvl="0">
      <w:start w:val="4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36227AE9"/>
    <w:multiLevelType w:val="hybridMultilevel"/>
    <w:tmpl w:val="C3587A32"/>
    <w:lvl w:ilvl="0" w:tplc="04190001">
      <w:start w:val="1"/>
      <w:numFmt w:val="bullet"/>
      <w:lvlText w:val=""/>
      <w:lvlJc w:val="left"/>
      <w:pPr>
        <w:tabs>
          <w:tab w:val="num" w:pos="1062"/>
        </w:tabs>
        <w:ind w:left="10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64"/>
        </w:tabs>
        <w:ind w:left="17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2"/>
        </w:tabs>
        <w:ind w:left="2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2"/>
        </w:tabs>
        <w:ind w:left="3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2"/>
        </w:tabs>
        <w:ind w:left="39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2"/>
        </w:tabs>
        <w:ind w:left="4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2"/>
        </w:tabs>
        <w:ind w:left="5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2"/>
        </w:tabs>
        <w:ind w:left="61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2"/>
        </w:tabs>
        <w:ind w:left="6822" w:hanging="360"/>
      </w:pPr>
      <w:rPr>
        <w:rFonts w:ascii="Wingdings" w:hAnsi="Wingdings" w:hint="default"/>
      </w:rPr>
    </w:lvl>
  </w:abstractNum>
  <w:abstractNum w:abstractNumId="16">
    <w:nsid w:val="3C4562F7"/>
    <w:multiLevelType w:val="hybridMultilevel"/>
    <w:tmpl w:val="B2BC7C3E"/>
    <w:lvl w:ilvl="0" w:tplc="04190001">
      <w:start w:val="1"/>
      <w:numFmt w:val="bullet"/>
      <w:lvlText w:val=""/>
      <w:lvlJc w:val="left"/>
      <w:pPr>
        <w:ind w:left="14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17">
    <w:nsid w:val="3EA46B23"/>
    <w:multiLevelType w:val="hybridMultilevel"/>
    <w:tmpl w:val="67021160"/>
    <w:lvl w:ilvl="0" w:tplc="B0C02A16">
      <w:start w:val="1"/>
      <w:numFmt w:val="decimal"/>
      <w:lvlText w:val="%1)"/>
      <w:lvlJc w:val="left"/>
      <w:pPr>
        <w:tabs>
          <w:tab w:val="num" w:pos="2220"/>
        </w:tabs>
        <w:ind w:left="1199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08"/>
        </w:tabs>
        <w:ind w:left="19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28"/>
        </w:tabs>
        <w:ind w:left="26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48"/>
        </w:tabs>
        <w:ind w:left="33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68"/>
        </w:tabs>
        <w:ind w:left="40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88"/>
        </w:tabs>
        <w:ind w:left="47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08"/>
        </w:tabs>
        <w:ind w:left="55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28"/>
        </w:tabs>
        <w:ind w:left="62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48"/>
        </w:tabs>
        <w:ind w:left="6948" w:hanging="180"/>
      </w:pPr>
    </w:lvl>
  </w:abstractNum>
  <w:abstractNum w:abstractNumId="18">
    <w:nsid w:val="3FAB333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9">
    <w:nsid w:val="41AB0B9B"/>
    <w:multiLevelType w:val="multilevel"/>
    <w:tmpl w:val="F36036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0">
    <w:nsid w:val="41F751FE"/>
    <w:multiLevelType w:val="hybridMultilevel"/>
    <w:tmpl w:val="FB50DC9C"/>
    <w:lvl w:ilvl="0" w:tplc="0B4CBACE">
      <w:start w:val="1"/>
      <w:numFmt w:val="decimal"/>
      <w:lvlText w:val="%1)"/>
      <w:lvlJc w:val="left"/>
      <w:pPr>
        <w:tabs>
          <w:tab w:val="num" w:pos="2073"/>
        </w:tabs>
        <w:ind w:left="2073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>
    <w:nsid w:val="46CB1F42"/>
    <w:multiLevelType w:val="hybridMultilevel"/>
    <w:tmpl w:val="F4608D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76C2FB0"/>
    <w:multiLevelType w:val="singleLevel"/>
    <w:tmpl w:val="AED22940"/>
    <w:lvl w:ilvl="0">
      <w:start w:val="4"/>
      <w:numFmt w:val="decimal"/>
      <w:lvlText w:val="3.%1. 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/>
        <w:i w:val="0"/>
        <w:sz w:val="21"/>
        <w:szCs w:val="21"/>
      </w:rPr>
    </w:lvl>
  </w:abstractNum>
  <w:abstractNum w:abstractNumId="23">
    <w:nsid w:val="4D870788"/>
    <w:multiLevelType w:val="hybridMultilevel"/>
    <w:tmpl w:val="43C67EF0"/>
    <w:lvl w:ilvl="0" w:tplc="43403F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4EB7106D"/>
    <w:multiLevelType w:val="multilevel"/>
    <w:tmpl w:val="84506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3356395"/>
    <w:multiLevelType w:val="singleLevel"/>
    <w:tmpl w:val="5BAE98CE"/>
    <w:lvl w:ilvl="0">
      <w:start w:val="1"/>
      <w:numFmt w:val="decimal"/>
      <w:lvlText w:val="3.1.%1."/>
      <w:lvlJc w:val="left"/>
      <w:pPr>
        <w:tabs>
          <w:tab w:val="num" w:pos="680"/>
        </w:tabs>
        <w:ind w:left="680" w:hanging="680"/>
      </w:pPr>
      <w:rPr>
        <w:rFonts w:ascii="Antiqua" w:hAnsi="Antiqua" w:hint="default"/>
      </w:rPr>
    </w:lvl>
  </w:abstractNum>
  <w:abstractNum w:abstractNumId="26">
    <w:nsid w:val="55E873B7"/>
    <w:multiLevelType w:val="singleLevel"/>
    <w:tmpl w:val="1F30E9C4"/>
    <w:lvl w:ilvl="0">
      <w:start w:val="1"/>
      <w:numFmt w:val="decimal"/>
      <w:lvlText w:val="1.%1. 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1"/>
        <w:szCs w:val="21"/>
        <w:u w:val="none"/>
      </w:rPr>
    </w:lvl>
  </w:abstractNum>
  <w:abstractNum w:abstractNumId="27">
    <w:nsid w:val="56595A06"/>
    <w:multiLevelType w:val="multilevel"/>
    <w:tmpl w:val="04190023"/>
    <w:styleLink w:val="a0"/>
    <w:lvl w:ilvl="0">
      <w:start w:val="1"/>
      <w:numFmt w:val="decimal"/>
      <w:pStyle w:val="1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20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30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5424"/>
        </w:tabs>
        <w:ind w:left="5424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8">
    <w:nsid w:val="58284928"/>
    <w:multiLevelType w:val="hybridMultilevel"/>
    <w:tmpl w:val="7DACC0F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7B0C646">
      <w:start w:val="1"/>
      <w:numFmt w:val="bullet"/>
      <w:lvlText w:val=""/>
      <w:lvlJc w:val="left"/>
      <w:pPr>
        <w:tabs>
          <w:tab w:val="num" w:pos="1376"/>
        </w:tabs>
        <w:ind w:left="1376" w:hanging="296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BCA0F4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5DF12F46"/>
    <w:multiLevelType w:val="singleLevel"/>
    <w:tmpl w:val="027E1C7A"/>
    <w:lvl w:ilvl="0">
      <w:start w:val="1"/>
      <w:numFmt w:val="decimal"/>
      <w:lvlText w:val="3.3.%1."/>
      <w:lvlJc w:val="left"/>
      <w:pPr>
        <w:tabs>
          <w:tab w:val="num" w:pos="680"/>
        </w:tabs>
        <w:ind w:left="680" w:hanging="680"/>
      </w:pPr>
      <w:rPr>
        <w:rFonts w:ascii="Antiqua" w:hAnsi="Antiqua" w:hint="default"/>
      </w:rPr>
    </w:lvl>
  </w:abstractNum>
  <w:abstractNum w:abstractNumId="31">
    <w:nsid w:val="6E2263F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50"/>
        </w:tabs>
        <w:ind w:left="750" w:hanging="360"/>
      </w:pPr>
      <w:rPr>
        <w:rFonts w:ascii="Symbol" w:hAnsi="Symbol" w:hint="default"/>
      </w:rPr>
    </w:lvl>
  </w:abstractNum>
  <w:abstractNum w:abstractNumId="32">
    <w:nsid w:val="6F78184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79417C30"/>
    <w:multiLevelType w:val="multilevel"/>
    <w:tmpl w:val="3B7A15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9"/>
  </w:num>
  <w:num w:numId="2">
    <w:abstractNumId w:val="18"/>
  </w:num>
  <w:num w:numId="3">
    <w:abstractNumId w:val="24"/>
  </w:num>
  <w:num w:numId="4">
    <w:abstractNumId w:val="5"/>
  </w:num>
  <w:num w:numId="5">
    <w:abstractNumId w:val="31"/>
  </w:num>
  <w:num w:numId="6">
    <w:abstractNumId w:val="15"/>
  </w:num>
  <w:num w:numId="7">
    <w:abstractNumId w:val="27"/>
  </w:num>
  <w:num w:numId="8">
    <w:abstractNumId w:val="2"/>
  </w:num>
  <w:num w:numId="9">
    <w:abstractNumId w:val="4"/>
  </w:num>
  <w:num w:numId="10">
    <w:abstractNumId w:val="1"/>
  </w:num>
  <w:num w:numId="11">
    <w:abstractNumId w:val="0"/>
  </w:num>
  <w:num w:numId="12">
    <w:abstractNumId w:val="32"/>
  </w:num>
  <w:num w:numId="13">
    <w:abstractNumId w:val="23"/>
  </w:num>
  <w:num w:numId="14">
    <w:abstractNumId w:val="26"/>
  </w:num>
  <w:num w:numId="15">
    <w:abstractNumId w:val="19"/>
  </w:num>
  <w:num w:numId="16">
    <w:abstractNumId w:val="22"/>
  </w:num>
  <w:num w:numId="17">
    <w:abstractNumId w:val="8"/>
  </w:num>
  <w:num w:numId="18">
    <w:abstractNumId w:val="25"/>
  </w:num>
  <w:num w:numId="19">
    <w:abstractNumId w:val="30"/>
  </w:num>
  <w:num w:numId="20">
    <w:abstractNumId w:val="9"/>
  </w:num>
  <w:num w:numId="21">
    <w:abstractNumId w:val="6"/>
  </w:num>
  <w:num w:numId="22">
    <w:abstractNumId w:val="11"/>
  </w:num>
  <w:num w:numId="23">
    <w:abstractNumId w:val="14"/>
  </w:num>
  <w:num w:numId="24">
    <w:abstractNumId w:val="7"/>
  </w:num>
  <w:num w:numId="25">
    <w:abstractNumId w:val="33"/>
  </w:num>
  <w:num w:numId="26">
    <w:abstractNumId w:val="17"/>
  </w:num>
  <w:num w:numId="27">
    <w:abstractNumId w:val="3"/>
  </w:num>
  <w:num w:numId="28">
    <w:abstractNumId w:val="13"/>
  </w:num>
  <w:num w:numId="29">
    <w:abstractNumId w:val="10"/>
  </w:num>
  <w:num w:numId="30">
    <w:abstractNumId w:val="12"/>
  </w:num>
  <w:num w:numId="31">
    <w:abstractNumId w:val="21"/>
  </w:num>
  <w:num w:numId="32">
    <w:abstractNumId w:val="28"/>
  </w:num>
  <w:num w:numId="33">
    <w:abstractNumId w:val="16"/>
  </w:num>
  <w:num w:numId="34">
    <w:abstractNumId w:val="20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1CAC"/>
    <w:rsid w:val="00002B9A"/>
    <w:rsid w:val="00036B41"/>
    <w:rsid w:val="0005197A"/>
    <w:rsid w:val="00053781"/>
    <w:rsid w:val="0006016E"/>
    <w:rsid w:val="000714F7"/>
    <w:rsid w:val="00095393"/>
    <w:rsid w:val="000A1104"/>
    <w:rsid w:val="000F199C"/>
    <w:rsid w:val="00126E6D"/>
    <w:rsid w:val="001A0078"/>
    <w:rsid w:val="001C6DAF"/>
    <w:rsid w:val="001D6A0B"/>
    <w:rsid w:val="001E4E11"/>
    <w:rsid w:val="002734A8"/>
    <w:rsid w:val="00355E39"/>
    <w:rsid w:val="003B1989"/>
    <w:rsid w:val="003B1EFE"/>
    <w:rsid w:val="003C1079"/>
    <w:rsid w:val="003F1FFD"/>
    <w:rsid w:val="00406FE5"/>
    <w:rsid w:val="00413D36"/>
    <w:rsid w:val="0043288E"/>
    <w:rsid w:val="00483AAE"/>
    <w:rsid w:val="004E5FAA"/>
    <w:rsid w:val="00504CFB"/>
    <w:rsid w:val="00531DBF"/>
    <w:rsid w:val="005B58FE"/>
    <w:rsid w:val="0061113E"/>
    <w:rsid w:val="00615928"/>
    <w:rsid w:val="00625092"/>
    <w:rsid w:val="00643F42"/>
    <w:rsid w:val="00654116"/>
    <w:rsid w:val="006726AA"/>
    <w:rsid w:val="0067421E"/>
    <w:rsid w:val="006C1619"/>
    <w:rsid w:val="006C5AE4"/>
    <w:rsid w:val="006E5646"/>
    <w:rsid w:val="00767E9B"/>
    <w:rsid w:val="007A4E5F"/>
    <w:rsid w:val="007D3784"/>
    <w:rsid w:val="007F5481"/>
    <w:rsid w:val="00875302"/>
    <w:rsid w:val="008B5F3E"/>
    <w:rsid w:val="008D1247"/>
    <w:rsid w:val="00907FC1"/>
    <w:rsid w:val="00964092"/>
    <w:rsid w:val="009E1CAC"/>
    <w:rsid w:val="009F25E4"/>
    <w:rsid w:val="009F5487"/>
    <w:rsid w:val="00A1629D"/>
    <w:rsid w:val="00AB15FC"/>
    <w:rsid w:val="00AE26D7"/>
    <w:rsid w:val="00B718C0"/>
    <w:rsid w:val="00B779AA"/>
    <w:rsid w:val="00B92A01"/>
    <w:rsid w:val="00BA1BDF"/>
    <w:rsid w:val="00BA7324"/>
    <w:rsid w:val="00BB12CF"/>
    <w:rsid w:val="00BB3354"/>
    <w:rsid w:val="00BC4FA4"/>
    <w:rsid w:val="00BE1158"/>
    <w:rsid w:val="00C133E4"/>
    <w:rsid w:val="00C17F5D"/>
    <w:rsid w:val="00C427AB"/>
    <w:rsid w:val="00C47B6E"/>
    <w:rsid w:val="00D05373"/>
    <w:rsid w:val="00D468BC"/>
    <w:rsid w:val="00DB2665"/>
    <w:rsid w:val="00DC1806"/>
    <w:rsid w:val="00E04059"/>
    <w:rsid w:val="00E30F09"/>
    <w:rsid w:val="00E650C4"/>
    <w:rsid w:val="00EB7D7F"/>
    <w:rsid w:val="00EC23F2"/>
    <w:rsid w:val="00ED57FE"/>
    <w:rsid w:val="00EF5A90"/>
    <w:rsid w:val="00F14A1D"/>
    <w:rsid w:val="00F275DF"/>
    <w:rsid w:val="00FE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Number" w:uiPriority="0"/>
    <w:lsdException w:name="List 2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Outline List 3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15928"/>
  </w:style>
  <w:style w:type="paragraph" w:styleId="1">
    <w:name w:val="heading 1"/>
    <w:basedOn w:val="a1"/>
    <w:next w:val="a1"/>
    <w:link w:val="10"/>
    <w:qFormat/>
    <w:rsid w:val="00504CFB"/>
    <w:pPr>
      <w:keepNext/>
      <w:numPr>
        <w:numId w:val="7"/>
      </w:numPr>
      <w:tabs>
        <w:tab w:val="clear" w:pos="144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20">
    <w:name w:val="heading 2"/>
    <w:basedOn w:val="a1"/>
    <w:next w:val="a1"/>
    <w:link w:val="21"/>
    <w:qFormat/>
    <w:rsid w:val="00504CFB"/>
    <w:pPr>
      <w:keepNext/>
      <w:numPr>
        <w:ilvl w:val="1"/>
        <w:numId w:val="7"/>
      </w:numPr>
      <w:tabs>
        <w:tab w:val="clear" w:pos="1440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paragraph" w:styleId="30">
    <w:name w:val="heading 3"/>
    <w:basedOn w:val="a1"/>
    <w:next w:val="a1"/>
    <w:link w:val="31"/>
    <w:qFormat/>
    <w:rsid w:val="00504CFB"/>
    <w:pPr>
      <w:keepNext/>
      <w:numPr>
        <w:ilvl w:val="2"/>
        <w:numId w:val="7"/>
      </w:numPr>
      <w:tabs>
        <w:tab w:val="clear" w:pos="720"/>
      </w:tabs>
      <w:spacing w:after="0" w:line="240" w:lineRule="auto"/>
      <w:outlineLvl w:val="2"/>
    </w:pPr>
    <w:rPr>
      <w:rFonts w:ascii="Arial CYR" w:eastAsia="Times New Roman" w:hAnsi="Arial CYR" w:cs="Times New Roman"/>
      <w:b/>
      <w:sz w:val="16"/>
      <w:szCs w:val="24"/>
      <w:lang w:val="en-US" w:eastAsia="ru-RU"/>
    </w:rPr>
  </w:style>
  <w:style w:type="paragraph" w:styleId="4">
    <w:name w:val="heading 4"/>
    <w:basedOn w:val="a1"/>
    <w:next w:val="a1"/>
    <w:link w:val="40"/>
    <w:qFormat/>
    <w:rsid w:val="00504CFB"/>
    <w:pPr>
      <w:keepNext/>
      <w:numPr>
        <w:ilvl w:val="3"/>
        <w:numId w:val="7"/>
      </w:numPr>
      <w:tabs>
        <w:tab w:val="clear" w:pos="864"/>
      </w:tabs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5">
    <w:name w:val="heading 5"/>
    <w:basedOn w:val="a1"/>
    <w:next w:val="a1"/>
    <w:link w:val="50"/>
    <w:qFormat/>
    <w:rsid w:val="00504CFB"/>
    <w:pPr>
      <w:keepNext/>
      <w:numPr>
        <w:ilvl w:val="4"/>
        <w:numId w:val="7"/>
      </w:numPr>
      <w:tabs>
        <w:tab w:val="clear" w:pos="5424"/>
      </w:tabs>
      <w:spacing w:after="0" w:line="240" w:lineRule="auto"/>
      <w:ind w:left="1008"/>
      <w:jc w:val="center"/>
      <w:outlineLvl w:val="4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6">
    <w:name w:val="heading 6"/>
    <w:basedOn w:val="a1"/>
    <w:next w:val="a1"/>
    <w:link w:val="60"/>
    <w:qFormat/>
    <w:rsid w:val="00504CFB"/>
    <w:pPr>
      <w:keepNext/>
      <w:numPr>
        <w:ilvl w:val="5"/>
        <w:numId w:val="7"/>
      </w:numPr>
      <w:tabs>
        <w:tab w:val="clear" w:pos="1152"/>
      </w:tabs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7">
    <w:name w:val="heading 7"/>
    <w:basedOn w:val="a1"/>
    <w:next w:val="a1"/>
    <w:link w:val="70"/>
    <w:qFormat/>
    <w:rsid w:val="00504CFB"/>
    <w:pPr>
      <w:keepNext/>
      <w:numPr>
        <w:ilvl w:val="6"/>
        <w:numId w:val="7"/>
      </w:numPr>
      <w:tabs>
        <w:tab w:val="clear" w:pos="1296"/>
      </w:tabs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  <w:style w:type="paragraph" w:styleId="8">
    <w:name w:val="heading 8"/>
    <w:basedOn w:val="a1"/>
    <w:next w:val="a1"/>
    <w:link w:val="80"/>
    <w:qFormat/>
    <w:rsid w:val="00504CFB"/>
    <w:pPr>
      <w:keepNext/>
      <w:numPr>
        <w:ilvl w:val="7"/>
        <w:numId w:val="7"/>
      </w:numPr>
      <w:tabs>
        <w:tab w:val="clear" w:pos="1440"/>
      </w:tabs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  <w:style w:type="paragraph" w:styleId="9">
    <w:name w:val="heading 9"/>
    <w:basedOn w:val="a1"/>
    <w:next w:val="a1"/>
    <w:link w:val="90"/>
    <w:qFormat/>
    <w:rsid w:val="00504CFB"/>
    <w:pPr>
      <w:keepNext/>
      <w:numPr>
        <w:ilvl w:val="8"/>
        <w:numId w:val="7"/>
      </w:numPr>
      <w:tabs>
        <w:tab w:val="clear" w:pos="1584"/>
      </w:tabs>
      <w:spacing w:after="0" w:line="240" w:lineRule="auto"/>
      <w:jc w:val="right"/>
      <w:outlineLvl w:val="8"/>
    </w:pPr>
    <w:rPr>
      <w:rFonts w:ascii="Arial" w:eastAsia="Times New Roman" w:hAnsi="Arial" w:cs="Times New Roman"/>
      <w:b/>
      <w:sz w:val="24"/>
      <w:szCs w:val="24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504CF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21">
    <w:name w:val="Заголовок 2 Знак"/>
    <w:basedOn w:val="a2"/>
    <w:link w:val="20"/>
    <w:rsid w:val="00504CFB"/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character" w:customStyle="1" w:styleId="31">
    <w:name w:val="Заголовок 3 Знак"/>
    <w:basedOn w:val="a2"/>
    <w:link w:val="30"/>
    <w:rsid w:val="00504CFB"/>
    <w:rPr>
      <w:rFonts w:ascii="Arial CYR" w:eastAsia="Times New Roman" w:hAnsi="Arial CYR" w:cs="Times New Roman"/>
      <w:b/>
      <w:sz w:val="16"/>
      <w:szCs w:val="24"/>
      <w:lang w:val="en-US" w:eastAsia="ru-RU"/>
    </w:rPr>
  </w:style>
  <w:style w:type="character" w:customStyle="1" w:styleId="40">
    <w:name w:val="Заголовок 4 Знак"/>
    <w:basedOn w:val="a2"/>
    <w:link w:val="4"/>
    <w:rsid w:val="00504CF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50">
    <w:name w:val="Заголовок 5 Знак"/>
    <w:basedOn w:val="a2"/>
    <w:link w:val="5"/>
    <w:rsid w:val="00504CF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60">
    <w:name w:val="Заголовок 6 Знак"/>
    <w:basedOn w:val="a2"/>
    <w:link w:val="6"/>
    <w:rsid w:val="00504CF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70">
    <w:name w:val="Заголовок 7 Знак"/>
    <w:basedOn w:val="a2"/>
    <w:link w:val="7"/>
    <w:rsid w:val="00504CFB"/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  <w:style w:type="character" w:customStyle="1" w:styleId="80">
    <w:name w:val="Заголовок 8 Знак"/>
    <w:basedOn w:val="a2"/>
    <w:link w:val="8"/>
    <w:rsid w:val="00504CFB"/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  <w:style w:type="character" w:customStyle="1" w:styleId="90">
    <w:name w:val="Заголовок 9 Знак"/>
    <w:basedOn w:val="a2"/>
    <w:link w:val="9"/>
    <w:rsid w:val="00504CFB"/>
    <w:rPr>
      <w:rFonts w:ascii="Arial" w:eastAsia="Times New Roman" w:hAnsi="Arial" w:cs="Times New Roman"/>
      <w:b/>
      <w:sz w:val="24"/>
      <w:szCs w:val="24"/>
      <w:lang w:eastAsia="ru-RU"/>
    </w:rPr>
  </w:style>
  <w:style w:type="numbering" w:customStyle="1" w:styleId="11">
    <w:name w:val="Нет списка1"/>
    <w:next w:val="a4"/>
    <w:semiHidden/>
    <w:rsid w:val="00504CFB"/>
  </w:style>
  <w:style w:type="character" w:styleId="a5">
    <w:name w:val="Hyperlink"/>
    <w:rsid w:val="00504CFB"/>
    <w:rPr>
      <w:color w:val="0000FF"/>
      <w:u w:val="single"/>
    </w:rPr>
  </w:style>
  <w:style w:type="paragraph" w:styleId="a6">
    <w:name w:val="Body Text Indent"/>
    <w:basedOn w:val="a1"/>
    <w:link w:val="a7"/>
    <w:rsid w:val="00504CFB"/>
    <w:pPr>
      <w:spacing w:after="0" w:line="240" w:lineRule="auto"/>
      <w:ind w:firstLine="70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2"/>
    <w:link w:val="a6"/>
    <w:rsid w:val="00504C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1"/>
    <w:link w:val="a9"/>
    <w:rsid w:val="00504CF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2"/>
    <w:link w:val="a8"/>
    <w:rsid w:val="00504C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Îáû÷íûé"/>
    <w:rsid w:val="00504CFB"/>
    <w:pPr>
      <w:spacing w:before="60" w:after="60" w:line="240" w:lineRule="auto"/>
    </w:pPr>
    <w:rPr>
      <w:rFonts w:ascii="NTTierce" w:eastAsia="Times New Roman" w:hAnsi="NTTierce" w:cs="Times New Roman"/>
      <w:sz w:val="24"/>
      <w:szCs w:val="20"/>
      <w:lang w:val="en-GB" w:eastAsia="ru-RU"/>
    </w:rPr>
  </w:style>
  <w:style w:type="paragraph" w:styleId="ab">
    <w:name w:val="footer"/>
    <w:basedOn w:val="a1"/>
    <w:link w:val="ac"/>
    <w:rsid w:val="00504CF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c">
    <w:name w:val="Нижний колонтитул Знак"/>
    <w:basedOn w:val="a2"/>
    <w:link w:val="ab"/>
    <w:rsid w:val="00504CFB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d">
    <w:name w:val="caption"/>
    <w:basedOn w:val="a1"/>
    <w:qFormat/>
    <w:rsid w:val="00504CFB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4"/>
      <w:lang w:eastAsia="ru-RU"/>
    </w:rPr>
  </w:style>
  <w:style w:type="paragraph" w:styleId="22">
    <w:name w:val="Body Text Indent 2"/>
    <w:basedOn w:val="a1"/>
    <w:link w:val="23"/>
    <w:rsid w:val="00504CFB"/>
    <w:pPr>
      <w:spacing w:after="0" w:line="240" w:lineRule="auto"/>
      <w:ind w:left="420"/>
      <w:jc w:val="both"/>
    </w:pPr>
    <w:rPr>
      <w:rFonts w:ascii="Arial" w:eastAsia="Times New Roman" w:hAnsi="Arial" w:cs="Times New Roman"/>
      <w:b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2"/>
    <w:link w:val="22"/>
    <w:rsid w:val="00504CFB"/>
    <w:rPr>
      <w:rFonts w:ascii="Arial" w:eastAsia="Times New Roman" w:hAnsi="Arial" w:cs="Times New Roman"/>
      <w:b/>
      <w:sz w:val="24"/>
      <w:szCs w:val="24"/>
      <w:lang w:eastAsia="ru-RU"/>
    </w:rPr>
  </w:style>
  <w:style w:type="character" w:styleId="ae">
    <w:name w:val="page number"/>
    <w:basedOn w:val="a2"/>
    <w:rsid w:val="00504CFB"/>
  </w:style>
  <w:style w:type="paragraph" w:styleId="24">
    <w:name w:val="Body Text 2"/>
    <w:basedOn w:val="a1"/>
    <w:link w:val="25"/>
    <w:rsid w:val="00504CFB"/>
    <w:pPr>
      <w:spacing w:after="0" w:line="240" w:lineRule="auto"/>
      <w:jc w:val="both"/>
    </w:pPr>
    <w:rPr>
      <w:rFonts w:ascii="Times New Roman" w:eastAsia="Times New Roman" w:hAnsi="Times New Roman" w:cs="Times New Roman"/>
      <w:b/>
      <w:snapToGrid w:val="0"/>
      <w:sz w:val="24"/>
      <w:szCs w:val="24"/>
      <w:lang w:eastAsia="ru-RU"/>
    </w:rPr>
  </w:style>
  <w:style w:type="character" w:customStyle="1" w:styleId="25">
    <w:name w:val="Основной текст 2 Знак"/>
    <w:basedOn w:val="a2"/>
    <w:link w:val="24"/>
    <w:rsid w:val="00504CFB"/>
    <w:rPr>
      <w:rFonts w:ascii="Times New Roman" w:eastAsia="Times New Roman" w:hAnsi="Times New Roman" w:cs="Times New Roman"/>
      <w:b/>
      <w:snapToGrid w:val="0"/>
      <w:sz w:val="24"/>
      <w:szCs w:val="24"/>
      <w:lang w:eastAsia="ru-RU"/>
    </w:rPr>
  </w:style>
  <w:style w:type="paragraph" w:styleId="af">
    <w:name w:val="header"/>
    <w:basedOn w:val="a1"/>
    <w:link w:val="af0"/>
    <w:rsid w:val="00504CF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Верхний колонтитул Знак"/>
    <w:basedOn w:val="a2"/>
    <w:link w:val="af"/>
    <w:rsid w:val="00504C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note text"/>
    <w:basedOn w:val="a1"/>
    <w:link w:val="af2"/>
    <w:semiHidden/>
    <w:rsid w:val="00504C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2"/>
    <w:link w:val="af1"/>
    <w:semiHidden/>
    <w:rsid w:val="00504C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2">
    <w:name w:val="Body Text Indent 3"/>
    <w:basedOn w:val="a1"/>
    <w:link w:val="33"/>
    <w:rsid w:val="00504CF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2"/>
    <w:link w:val="32"/>
    <w:rsid w:val="00504C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3"/>
    <w:basedOn w:val="a1"/>
    <w:link w:val="35"/>
    <w:rsid w:val="00504CF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5">
    <w:name w:val="Основной текст 3 Знак"/>
    <w:basedOn w:val="a2"/>
    <w:link w:val="34"/>
    <w:rsid w:val="00504CF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f3">
    <w:name w:val="Balloon Text"/>
    <w:basedOn w:val="a1"/>
    <w:link w:val="af4"/>
    <w:semiHidden/>
    <w:rsid w:val="00504CF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4">
    <w:name w:val="Текст выноски Знак"/>
    <w:basedOn w:val="a2"/>
    <w:link w:val="af3"/>
    <w:semiHidden/>
    <w:rsid w:val="00504CFB"/>
    <w:rPr>
      <w:rFonts w:ascii="Tahoma" w:eastAsia="Times New Roman" w:hAnsi="Tahoma" w:cs="Tahoma"/>
      <w:sz w:val="16"/>
      <w:szCs w:val="16"/>
      <w:lang w:eastAsia="ru-RU"/>
    </w:rPr>
  </w:style>
  <w:style w:type="character" w:styleId="af5">
    <w:name w:val="FollowedHyperlink"/>
    <w:rsid w:val="00504CFB"/>
    <w:rPr>
      <w:color w:val="800080"/>
      <w:u w:val="single"/>
    </w:rPr>
  </w:style>
  <w:style w:type="paragraph" w:styleId="af6">
    <w:name w:val="Title"/>
    <w:basedOn w:val="a1"/>
    <w:link w:val="af7"/>
    <w:qFormat/>
    <w:rsid w:val="00504CF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7">
    <w:name w:val="Название Знак"/>
    <w:basedOn w:val="a2"/>
    <w:link w:val="af6"/>
    <w:rsid w:val="00504CF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6">
    <w:name w:val="заголовок 2"/>
    <w:basedOn w:val="a1"/>
    <w:next w:val="a1"/>
    <w:rsid w:val="00504CFB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BodyText21">
    <w:name w:val="Body Text 21"/>
    <w:basedOn w:val="a1"/>
    <w:rsid w:val="00504CFB"/>
    <w:pPr>
      <w:spacing w:after="0" w:line="240" w:lineRule="auto"/>
      <w:jc w:val="both"/>
    </w:pPr>
    <w:rPr>
      <w:rFonts w:ascii="NTHelvetica/Cyrillic" w:eastAsia="Times New Roman" w:hAnsi="NTHelvetica/Cyrillic" w:cs="Times New Roman"/>
      <w:sz w:val="24"/>
      <w:szCs w:val="20"/>
      <w:lang w:val="en-US"/>
    </w:rPr>
  </w:style>
  <w:style w:type="table" w:styleId="af8">
    <w:name w:val="Table Grid"/>
    <w:basedOn w:val="a3"/>
    <w:rsid w:val="00504C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footnote reference"/>
    <w:semiHidden/>
    <w:rsid w:val="00504CFB"/>
    <w:rPr>
      <w:vertAlign w:val="superscript"/>
    </w:rPr>
  </w:style>
  <w:style w:type="paragraph" w:customStyle="1" w:styleId="36">
    <w:name w:val="Знак Знак3 Знак Знак"/>
    <w:basedOn w:val="a1"/>
    <w:rsid w:val="00504CF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a">
    <w:name w:val="annotation reference"/>
    <w:semiHidden/>
    <w:rsid w:val="00504CFB"/>
    <w:rPr>
      <w:sz w:val="16"/>
      <w:szCs w:val="16"/>
    </w:rPr>
  </w:style>
  <w:style w:type="paragraph" w:styleId="afb">
    <w:name w:val="annotation text"/>
    <w:basedOn w:val="a1"/>
    <w:link w:val="afc"/>
    <w:semiHidden/>
    <w:rsid w:val="00504C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c">
    <w:name w:val="Текст примечания Знак"/>
    <w:basedOn w:val="a2"/>
    <w:link w:val="afb"/>
    <w:semiHidden/>
    <w:rsid w:val="00504C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annotation subject"/>
    <w:basedOn w:val="afb"/>
    <w:next w:val="afb"/>
    <w:link w:val="afe"/>
    <w:semiHidden/>
    <w:rsid w:val="00504CFB"/>
    <w:rPr>
      <w:b/>
      <w:bCs/>
    </w:rPr>
  </w:style>
  <w:style w:type="character" w:customStyle="1" w:styleId="afe">
    <w:name w:val="Тема примечания Знак"/>
    <w:basedOn w:val="afc"/>
    <w:link w:val="afd"/>
    <w:semiHidden/>
    <w:rsid w:val="00504CF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styleId="a0">
    <w:name w:val="Outline List 3"/>
    <w:aliases w:val="Раздел"/>
    <w:basedOn w:val="a4"/>
    <w:rsid w:val="00504CFB"/>
    <w:pPr>
      <w:numPr>
        <w:numId w:val="7"/>
      </w:numPr>
    </w:pPr>
  </w:style>
  <w:style w:type="character" w:customStyle="1" w:styleId="BodyTextIndentChar">
    <w:name w:val="Body Text Indent Char"/>
    <w:locked/>
    <w:rsid w:val="00504CFB"/>
    <w:rPr>
      <w:sz w:val="24"/>
      <w:szCs w:val="24"/>
      <w:lang w:val="ru-RU" w:eastAsia="ru-RU" w:bidi="ar-SA"/>
    </w:rPr>
  </w:style>
  <w:style w:type="paragraph" w:styleId="a">
    <w:name w:val="List Number"/>
    <w:basedOn w:val="a1"/>
    <w:rsid w:val="00504CFB"/>
    <w:pPr>
      <w:numPr>
        <w:numId w:val="8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1">
    <w:name w:val="Знак Знак7"/>
    <w:rsid w:val="00504CFB"/>
    <w:rPr>
      <w:szCs w:val="24"/>
      <w:lang w:val="ru-RU" w:eastAsia="ru-RU" w:bidi="ar-SA"/>
    </w:rPr>
  </w:style>
  <w:style w:type="paragraph" w:styleId="aff">
    <w:name w:val="Normal (Web)"/>
    <w:basedOn w:val="a1"/>
    <w:rsid w:val="00504CFB"/>
    <w:pPr>
      <w:spacing w:after="0" w:line="240" w:lineRule="auto"/>
      <w:jc w:val="both"/>
    </w:pPr>
    <w:rPr>
      <w:rFonts w:ascii="Verdana" w:eastAsia="Times New Roman" w:hAnsi="Verdana" w:cs="Times New Roman"/>
      <w:color w:val="000080"/>
      <w:sz w:val="16"/>
      <w:szCs w:val="16"/>
      <w:lang w:eastAsia="ru-RU"/>
    </w:rPr>
  </w:style>
  <w:style w:type="paragraph" w:customStyle="1" w:styleId="SAP">
    <w:name w:val="SAP: заголовок"/>
    <w:basedOn w:val="a1"/>
    <w:rsid w:val="00504CF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SAP0">
    <w:name w:val="SAP: таблица (заголовок)"/>
    <w:basedOn w:val="a1"/>
    <w:rsid w:val="00504CFB"/>
    <w:pPr>
      <w:spacing w:after="0" w:line="240" w:lineRule="auto"/>
      <w:jc w:val="center"/>
    </w:pPr>
    <w:rPr>
      <w:rFonts w:ascii="Times New Roman" w:eastAsia="Times New Roman" w:hAnsi="Times New Roman" w:cs="Times New Roman"/>
      <w:b/>
      <w:lang w:eastAsia="ru-RU"/>
    </w:rPr>
  </w:style>
  <w:style w:type="paragraph" w:customStyle="1" w:styleId="SAP1">
    <w:name w:val="SAP: таблица (номера строк)"/>
    <w:basedOn w:val="a1"/>
    <w:rsid w:val="00504CFB"/>
    <w:pPr>
      <w:spacing w:after="0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SAP2">
    <w:name w:val="SAP: таблица (текст строк)"/>
    <w:basedOn w:val="a1"/>
    <w:rsid w:val="00504CFB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aff0">
    <w:name w:val="Знак Знак Знак Знак Знак Знак Знак Знак Знак Знак"/>
    <w:basedOn w:val="a1"/>
    <w:autoRedefine/>
    <w:rsid w:val="00504CFB"/>
    <w:pPr>
      <w:spacing w:after="160" w:line="240" w:lineRule="exac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0">
    <w:name w:val="s0"/>
    <w:rsid w:val="00504CFB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CharChar">
    <w:name w:val="Знак Знак Знак Знак Знак1 Знак Знак Знак Знак Char Char Знак"/>
    <w:basedOn w:val="a1"/>
    <w:rsid w:val="00504CF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1">
    <w:name w:val="List"/>
    <w:basedOn w:val="a1"/>
    <w:rsid w:val="00504CFB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7">
    <w:name w:val="List 2"/>
    <w:basedOn w:val="a1"/>
    <w:rsid w:val="00504CFB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Bullet 2"/>
    <w:basedOn w:val="a1"/>
    <w:rsid w:val="00504CFB"/>
    <w:pPr>
      <w:numPr>
        <w:numId w:val="10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List Bullet 3"/>
    <w:basedOn w:val="a1"/>
    <w:rsid w:val="00504CFB"/>
    <w:pPr>
      <w:numPr>
        <w:numId w:val="1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Subtitle"/>
    <w:basedOn w:val="a1"/>
    <w:link w:val="aff3"/>
    <w:qFormat/>
    <w:rsid w:val="00504CFB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3">
    <w:name w:val="Подзаголовок Знак"/>
    <w:basedOn w:val="a2"/>
    <w:link w:val="aff2"/>
    <w:rsid w:val="00504CFB"/>
    <w:rPr>
      <w:rFonts w:ascii="Arial" w:eastAsia="Times New Roman" w:hAnsi="Arial" w:cs="Arial"/>
      <w:sz w:val="24"/>
      <w:szCs w:val="24"/>
      <w:lang w:eastAsia="ru-RU"/>
    </w:rPr>
  </w:style>
  <w:style w:type="paragraph" w:styleId="aff4">
    <w:name w:val="Body Text First Indent"/>
    <w:basedOn w:val="a8"/>
    <w:link w:val="aff5"/>
    <w:rsid w:val="00504CFB"/>
    <w:pPr>
      <w:spacing w:after="120"/>
      <w:ind w:firstLine="210"/>
      <w:jc w:val="left"/>
    </w:pPr>
  </w:style>
  <w:style w:type="character" w:customStyle="1" w:styleId="aff5">
    <w:name w:val="Красная строка Знак"/>
    <w:basedOn w:val="a9"/>
    <w:link w:val="aff4"/>
    <w:rsid w:val="00504C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Body Text First Indent 2"/>
    <w:basedOn w:val="a6"/>
    <w:link w:val="29"/>
    <w:rsid w:val="00504CFB"/>
    <w:pPr>
      <w:spacing w:after="120"/>
      <w:ind w:left="283" w:firstLine="210"/>
    </w:pPr>
  </w:style>
  <w:style w:type="character" w:customStyle="1" w:styleId="29">
    <w:name w:val="Красная строка 2 Знак"/>
    <w:basedOn w:val="a7"/>
    <w:link w:val="28"/>
    <w:rsid w:val="00504C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1">
    <w:name w:val="Знак Знак6 Знак Знак Знак Знак"/>
    <w:basedOn w:val="a1"/>
    <w:rsid w:val="00504CF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6">
    <w:name w:val="List Paragraph"/>
    <w:basedOn w:val="a1"/>
    <w:uiPriority w:val="34"/>
    <w:qFormat/>
    <w:rsid w:val="00E30F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Number" w:uiPriority="0"/>
    <w:lsdException w:name="List 2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Outline List 3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qFormat/>
    <w:rsid w:val="00504CFB"/>
    <w:pPr>
      <w:keepNext/>
      <w:numPr>
        <w:numId w:val="7"/>
      </w:numPr>
      <w:tabs>
        <w:tab w:val="clear" w:pos="144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20">
    <w:name w:val="heading 2"/>
    <w:basedOn w:val="a1"/>
    <w:next w:val="a1"/>
    <w:link w:val="21"/>
    <w:qFormat/>
    <w:rsid w:val="00504CFB"/>
    <w:pPr>
      <w:keepNext/>
      <w:numPr>
        <w:ilvl w:val="1"/>
        <w:numId w:val="7"/>
      </w:numPr>
      <w:tabs>
        <w:tab w:val="clear" w:pos="1440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paragraph" w:styleId="30">
    <w:name w:val="heading 3"/>
    <w:basedOn w:val="a1"/>
    <w:next w:val="a1"/>
    <w:link w:val="31"/>
    <w:qFormat/>
    <w:rsid w:val="00504CFB"/>
    <w:pPr>
      <w:keepNext/>
      <w:numPr>
        <w:ilvl w:val="2"/>
        <w:numId w:val="7"/>
      </w:numPr>
      <w:tabs>
        <w:tab w:val="clear" w:pos="720"/>
      </w:tabs>
      <w:spacing w:after="0" w:line="240" w:lineRule="auto"/>
      <w:outlineLvl w:val="2"/>
    </w:pPr>
    <w:rPr>
      <w:rFonts w:ascii="Arial CYR" w:eastAsia="Times New Roman" w:hAnsi="Arial CYR" w:cs="Times New Roman"/>
      <w:b/>
      <w:sz w:val="16"/>
      <w:szCs w:val="24"/>
      <w:lang w:val="en-US" w:eastAsia="ru-RU"/>
    </w:rPr>
  </w:style>
  <w:style w:type="paragraph" w:styleId="4">
    <w:name w:val="heading 4"/>
    <w:basedOn w:val="a1"/>
    <w:next w:val="a1"/>
    <w:link w:val="40"/>
    <w:qFormat/>
    <w:rsid w:val="00504CFB"/>
    <w:pPr>
      <w:keepNext/>
      <w:numPr>
        <w:ilvl w:val="3"/>
        <w:numId w:val="7"/>
      </w:numPr>
      <w:tabs>
        <w:tab w:val="clear" w:pos="864"/>
      </w:tabs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5">
    <w:name w:val="heading 5"/>
    <w:basedOn w:val="a1"/>
    <w:next w:val="a1"/>
    <w:link w:val="50"/>
    <w:qFormat/>
    <w:rsid w:val="00504CFB"/>
    <w:pPr>
      <w:keepNext/>
      <w:numPr>
        <w:ilvl w:val="4"/>
        <w:numId w:val="7"/>
      </w:numPr>
      <w:tabs>
        <w:tab w:val="clear" w:pos="5424"/>
      </w:tabs>
      <w:spacing w:after="0" w:line="240" w:lineRule="auto"/>
      <w:ind w:left="1008"/>
      <w:jc w:val="center"/>
      <w:outlineLvl w:val="4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6">
    <w:name w:val="heading 6"/>
    <w:basedOn w:val="a1"/>
    <w:next w:val="a1"/>
    <w:link w:val="60"/>
    <w:qFormat/>
    <w:rsid w:val="00504CFB"/>
    <w:pPr>
      <w:keepNext/>
      <w:numPr>
        <w:ilvl w:val="5"/>
        <w:numId w:val="7"/>
      </w:numPr>
      <w:tabs>
        <w:tab w:val="clear" w:pos="1152"/>
      </w:tabs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7">
    <w:name w:val="heading 7"/>
    <w:basedOn w:val="a1"/>
    <w:next w:val="a1"/>
    <w:link w:val="70"/>
    <w:qFormat/>
    <w:rsid w:val="00504CFB"/>
    <w:pPr>
      <w:keepNext/>
      <w:numPr>
        <w:ilvl w:val="6"/>
        <w:numId w:val="7"/>
      </w:numPr>
      <w:tabs>
        <w:tab w:val="clear" w:pos="1296"/>
      </w:tabs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  <w:style w:type="paragraph" w:styleId="8">
    <w:name w:val="heading 8"/>
    <w:basedOn w:val="a1"/>
    <w:next w:val="a1"/>
    <w:link w:val="80"/>
    <w:qFormat/>
    <w:rsid w:val="00504CFB"/>
    <w:pPr>
      <w:keepNext/>
      <w:numPr>
        <w:ilvl w:val="7"/>
        <w:numId w:val="7"/>
      </w:numPr>
      <w:tabs>
        <w:tab w:val="clear" w:pos="1440"/>
      </w:tabs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  <w:style w:type="paragraph" w:styleId="9">
    <w:name w:val="heading 9"/>
    <w:basedOn w:val="a1"/>
    <w:next w:val="a1"/>
    <w:link w:val="90"/>
    <w:qFormat/>
    <w:rsid w:val="00504CFB"/>
    <w:pPr>
      <w:keepNext/>
      <w:numPr>
        <w:ilvl w:val="8"/>
        <w:numId w:val="7"/>
      </w:numPr>
      <w:tabs>
        <w:tab w:val="clear" w:pos="1584"/>
      </w:tabs>
      <w:spacing w:after="0" w:line="240" w:lineRule="auto"/>
      <w:jc w:val="right"/>
      <w:outlineLvl w:val="8"/>
    </w:pPr>
    <w:rPr>
      <w:rFonts w:ascii="Arial" w:eastAsia="Times New Roman" w:hAnsi="Arial" w:cs="Times New Roman"/>
      <w:b/>
      <w:sz w:val="24"/>
      <w:szCs w:val="24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504CF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21">
    <w:name w:val="Заголовок 2 Знак"/>
    <w:basedOn w:val="a2"/>
    <w:link w:val="20"/>
    <w:rsid w:val="00504CFB"/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character" w:customStyle="1" w:styleId="31">
    <w:name w:val="Заголовок 3 Знак"/>
    <w:basedOn w:val="a2"/>
    <w:link w:val="30"/>
    <w:rsid w:val="00504CFB"/>
    <w:rPr>
      <w:rFonts w:ascii="Arial CYR" w:eastAsia="Times New Roman" w:hAnsi="Arial CYR" w:cs="Times New Roman"/>
      <w:b/>
      <w:sz w:val="16"/>
      <w:szCs w:val="24"/>
      <w:lang w:val="en-US" w:eastAsia="ru-RU"/>
    </w:rPr>
  </w:style>
  <w:style w:type="character" w:customStyle="1" w:styleId="40">
    <w:name w:val="Заголовок 4 Знак"/>
    <w:basedOn w:val="a2"/>
    <w:link w:val="4"/>
    <w:rsid w:val="00504CF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50">
    <w:name w:val="Заголовок 5 Знак"/>
    <w:basedOn w:val="a2"/>
    <w:link w:val="5"/>
    <w:rsid w:val="00504CF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60">
    <w:name w:val="Заголовок 6 Знак"/>
    <w:basedOn w:val="a2"/>
    <w:link w:val="6"/>
    <w:rsid w:val="00504CF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70">
    <w:name w:val="Заголовок 7 Знак"/>
    <w:basedOn w:val="a2"/>
    <w:link w:val="7"/>
    <w:rsid w:val="00504CFB"/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  <w:style w:type="character" w:customStyle="1" w:styleId="80">
    <w:name w:val="Заголовок 8 Знак"/>
    <w:basedOn w:val="a2"/>
    <w:link w:val="8"/>
    <w:rsid w:val="00504CFB"/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  <w:style w:type="character" w:customStyle="1" w:styleId="90">
    <w:name w:val="Заголовок 9 Знак"/>
    <w:basedOn w:val="a2"/>
    <w:link w:val="9"/>
    <w:rsid w:val="00504CFB"/>
    <w:rPr>
      <w:rFonts w:ascii="Arial" w:eastAsia="Times New Roman" w:hAnsi="Arial" w:cs="Times New Roman"/>
      <w:b/>
      <w:sz w:val="24"/>
      <w:szCs w:val="24"/>
      <w:lang w:eastAsia="ru-RU"/>
    </w:rPr>
  </w:style>
  <w:style w:type="numbering" w:customStyle="1" w:styleId="11">
    <w:name w:val="Нет списка1"/>
    <w:next w:val="a4"/>
    <w:semiHidden/>
    <w:rsid w:val="00504CFB"/>
  </w:style>
  <w:style w:type="character" w:styleId="a5">
    <w:name w:val="Hyperlink"/>
    <w:rsid w:val="00504CFB"/>
    <w:rPr>
      <w:color w:val="0000FF"/>
      <w:u w:val="single"/>
    </w:rPr>
  </w:style>
  <w:style w:type="paragraph" w:styleId="a6">
    <w:name w:val="Body Text Indent"/>
    <w:basedOn w:val="a1"/>
    <w:link w:val="a7"/>
    <w:rsid w:val="00504CFB"/>
    <w:pPr>
      <w:spacing w:after="0" w:line="240" w:lineRule="auto"/>
      <w:ind w:firstLine="70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2"/>
    <w:link w:val="a6"/>
    <w:rsid w:val="00504C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1"/>
    <w:link w:val="a9"/>
    <w:rsid w:val="00504CF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2"/>
    <w:link w:val="a8"/>
    <w:rsid w:val="00504C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Îáû÷íûé"/>
    <w:rsid w:val="00504CFB"/>
    <w:pPr>
      <w:spacing w:before="60" w:after="60" w:line="240" w:lineRule="auto"/>
    </w:pPr>
    <w:rPr>
      <w:rFonts w:ascii="NTTierce" w:eastAsia="Times New Roman" w:hAnsi="NTTierce" w:cs="Times New Roman"/>
      <w:sz w:val="24"/>
      <w:szCs w:val="20"/>
      <w:lang w:val="en-GB" w:eastAsia="ru-RU"/>
    </w:rPr>
  </w:style>
  <w:style w:type="paragraph" w:styleId="ab">
    <w:name w:val="footer"/>
    <w:basedOn w:val="a1"/>
    <w:link w:val="ac"/>
    <w:rsid w:val="00504CF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c">
    <w:name w:val="Нижний колонтитул Знак"/>
    <w:basedOn w:val="a2"/>
    <w:link w:val="ab"/>
    <w:rsid w:val="00504CFB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d">
    <w:name w:val="caption"/>
    <w:basedOn w:val="a1"/>
    <w:qFormat/>
    <w:rsid w:val="00504CFB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4"/>
      <w:lang w:eastAsia="ru-RU"/>
    </w:rPr>
  </w:style>
  <w:style w:type="paragraph" w:styleId="22">
    <w:name w:val="Body Text Indent 2"/>
    <w:basedOn w:val="a1"/>
    <w:link w:val="23"/>
    <w:rsid w:val="00504CFB"/>
    <w:pPr>
      <w:spacing w:after="0" w:line="240" w:lineRule="auto"/>
      <w:ind w:left="420"/>
      <w:jc w:val="both"/>
    </w:pPr>
    <w:rPr>
      <w:rFonts w:ascii="Arial" w:eastAsia="Times New Roman" w:hAnsi="Arial" w:cs="Times New Roman"/>
      <w:b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2"/>
    <w:link w:val="22"/>
    <w:rsid w:val="00504CFB"/>
    <w:rPr>
      <w:rFonts w:ascii="Arial" w:eastAsia="Times New Roman" w:hAnsi="Arial" w:cs="Times New Roman"/>
      <w:b/>
      <w:sz w:val="24"/>
      <w:szCs w:val="24"/>
      <w:lang w:eastAsia="ru-RU"/>
    </w:rPr>
  </w:style>
  <w:style w:type="character" w:styleId="ae">
    <w:name w:val="page number"/>
    <w:basedOn w:val="a2"/>
    <w:rsid w:val="00504CFB"/>
  </w:style>
  <w:style w:type="paragraph" w:styleId="24">
    <w:name w:val="Body Text 2"/>
    <w:basedOn w:val="a1"/>
    <w:link w:val="25"/>
    <w:rsid w:val="00504CFB"/>
    <w:pPr>
      <w:spacing w:after="0" w:line="240" w:lineRule="auto"/>
      <w:jc w:val="both"/>
    </w:pPr>
    <w:rPr>
      <w:rFonts w:ascii="Times New Roman" w:eastAsia="Times New Roman" w:hAnsi="Times New Roman" w:cs="Times New Roman"/>
      <w:b/>
      <w:snapToGrid w:val="0"/>
      <w:sz w:val="24"/>
      <w:szCs w:val="24"/>
      <w:lang w:eastAsia="ru-RU"/>
    </w:rPr>
  </w:style>
  <w:style w:type="character" w:customStyle="1" w:styleId="25">
    <w:name w:val="Основной текст 2 Знак"/>
    <w:basedOn w:val="a2"/>
    <w:link w:val="24"/>
    <w:rsid w:val="00504CFB"/>
    <w:rPr>
      <w:rFonts w:ascii="Times New Roman" w:eastAsia="Times New Roman" w:hAnsi="Times New Roman" w:cs="Times New Roman"/>
      <w:b/>
      <w:snapToGrid w:val="0"/>
      <w:sz w:val="24"/>
      <w:szCs w:val="24"/>
      <w:lang w:eastAsia="ru-RU"/>
    </w:rPr>
  </w:style>
  <w:style w:type="paragraph" w:styleId="af">
    <w:name w:val="header"/>
    <w:basedOn w:val="a1"/>
    <w:link w:val="af0"/>
    <w:rsid w:val="00504CF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Верхний колонтитул Знак"/>
    <w:basedOn w:val="a2"/>
    <w:link w:val="af"/>
    <w:rsid w:val="00504C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note text"/>
    <w:basedOn w:val="a1"/>
    <w:link w:val="af2"/>
    <w:semiHidden/>
    <w:rsid w:val="00504C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2"/>
    <w:link w:val="af1"/>
    <w:semiHidden/>
    <w:rsid w:val="00504C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2">
    <w:name w:val="Body Text Indent 3"/>
    <w:basedOn w:val="a1"/>
    <w:link w:val="33"/>
    <w:rsid w:val="00504CF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2"/>
    <w:link w:val="32"/>
    <w:rsid w:val="00504C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3"/>
    <w:basedOn w:val="a1"/>
    <w:link w:val="35"/>
    <w:rsid w:val="00504CF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5">
    <w:name w:val="Основной текст 3 Знак"/>
    <w:basedOn w:val="a2"/>
    <w:link w:val="34"/>
    <w:rsid w:val="00504CF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f3">
    <w:name w:val="Balloon Text"/>
    <w:basedOn w:val="a1"/>
    <w:link w:val="af4"/>
    <w:semiHidden/>
    <w:rsid w:val="00504CF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4">
    <w:name w:val="Текст выноски Знак"/>
    <w:basedOn w:val="a2"/>
    <w:link w:val="af3"/>
    <w:semiHidden/>
    <w:rsid w:val="00504CFB"/>
    <w:rPr>
      <w:rFonts w:ascii="Tahoma" w:eastAsia="Times New Roman" w:hAnsi="Tahoma" w:cs="Tahoma"/>
      <w:sz w:val="16"/>
      <w:szCs w:val="16"/>
      <w:lang w:eastAsia="ru-RU"/>
    </w:rPr>
  </w:style>
  <w:style w:type="character" w:styleId="af5">
    <w:name w:val="FollowedHyperlink"/>
    <w:rsid w:val="00504CFB"/>
    <w:rPr>
      <w:color w:val="800080"/>
      <w:u w:val="single"/>
    </w:rPr>
  </w:style>
  <w:style w:type="paragraph" w:styleId="af6">
    <w:name w:val="Title"/>
    <w:basedOn w:val="a1"/>
    <w:link w:val="af7"/>
    <w:qFormat/>
    <w:rsid w:val="00504CF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7">
    <w:name w:val="Название Знак"/>
    <w:basedOn w:val="a2"/>
    <w:link w:val="af6"/>
    <w:rsid w:val="00504CF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6">
    <w:name w:val="заголовок 2"/>
    <w:basedOn w:val="a1"/>
    <w:next w:val="a1"/>
    <w:rsid w:val="00504CFB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BodyText21">
    <w:name w:val="Body Text 21"/>
    <w:basedOn w:val="a1"/>
    <w:rsid w:val="00504CFB"/>
    <w:pPr>
      <w:spacing w:after="0" w:line="240" w:lineRule="auto"/>
      <w:jc w:val="both"/>
    </w:pPr>
    <w:rPr>
      <w:rFonts w:ascii="NTHelvetica/Cyrillic" w:eastAsia="Times New Roman" w:hAnsi="NTHelvetica/Cyrillic" w:cs="Times New Roman"/>
      <w:sz w:val="24"/>
      <w:szCs w:val="20"/>
      <w:lang w:val="en-US"/>
    </w:rPr>
  </w:style>
  <w:style w:type="table" w:styleId="af8">
    <w:name w:val="Table Grid"/>
    <w:basedOn w:val="a3"/>
    <w:rsid w:val="00504C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footnote reference"/>
    <w:semiHidden/>
    <w:rsid w:val="00504CFB"/>
    <w:rPr>
      <w:vertAlign w:val="superscript"/>
    </w:rPr>
  </w:style>
  <w:style w:type="paragraph" w:customStyle="1" w:styleId="36">
    <w:name w:val="Знак Знак3 Знак Знак"/>
    <w:basedOn w:val="a1"/>
    <w:rsid w:val="00504CF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a">
    <w:name w:val="annotation reference"/>
    <w:semiHidden/>
    <w:rsid w:val="00504CFB"/>
    <w:rPr>
      <w:sz w:val="16"/>
      <w:szCs w:val="16"/>
    </w:rPr>
  </w:style>
  <w:style w:type="paragraph" w:styleId="afb">
    <w:name w:val="annotation text"/>
    <w:basedOn w:val="a1"/>
    <w:link w:val="afc"/>
    <w:semiHidden/>
    <w:rsid w:val="00504C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c">
    <w:name w:val="Текст примечания Знак"/>
    <w:basedOn w:val="a2"/>
    <w:link w:val="afb"/>
    <w:semiHidden/>
    <w:rsid w:val="00504C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annotation subject"/>
    <w:basedOn w:val="afb"/>
    <w:next w:val="afb"/>
    <w:link w:val="afe"/>
    <w:semiHidden/>
    <w:rsid w:val="00504CFB"/>
    <w:rPr>
      <w:b/>
      <w:bCs/>
    </w:rPr>
  </w:style>
  <w:style w:type="character" w:customStyle="1" w:styleId="afe">
    <w:name w:val="Тема примечания Знак"/>
    <w:basedOn w:val="afc"/>
    <w:link w:val="afd"/>
    <w:semiHidden/>
    <w:rsid w:val="00504CF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styleId="a0">
    <w:name w:val="Outline List 3"/>
    <w:aliases w:val="Раздел"/>
    <w:basedOn w:val="a4"/>
    <w:rsid w:val="00504CFB"/>
    <w:pPr>
      <w:numPr>
        <w:numId w:val="7"/>
      </w:numPr>
    </w:pPr>
  </w:style>
  <w:style w:type="character" w:customStyle="1" w:styleId="BodyTextIndentChar">
    <w:name w:val="Body Text Indent Char"/>
    <w:locked/>
    <w:rsid w:val="00504CFB"/>
    <w:rPr>
      <w:sz w:val="24"/>
      <w:szCs w:val="24"/>
      <w:lang w:val="ru-RU" w:eastAsia="ru-RU" w:bidi="ar-SA"/>
    </w:rPr>
  </w:style>
  <w:style w:type="paragraph" w:styleId="a">
    <w:name w:val="List Number"/>
    <w:basedOn w:val="a1"/>
    <w:rsid w:val="00504CFB"/>
    <w:pPr>
      <w:numPr>
        <w:numId w:val="8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1">
    <w:name w:val="Знак Знак7"/>
    <w:rsid w:val="00504CFB"/>
    <w:rPr>
      <w:szCs w:val="24"/>
      <w:lang w:val="ru-RU" w:eastAsia="ru-RU" w:bidi="ar-SA"/>
    </w:rPr>
  </w:style>
  <w:style w:type="paragraph" w:styleId="aff">
    <w:name w:val="Normal (Web)"/>
    <w:basedOn w:val="a1"/>
    <w:rsid w:val="00504CFB"/>
    <w:pPr>
      <w:spacing w:after="0" w:line="240" w:lineRule="auto"/>
      <w:jc w:val="both"/>
    </w:pPr>
    <w:rPr>
      <w:rFonts w:ascii="Verdana" w:eastAsia="Times New Roman" w:hAnsi="Verdana" w:cs="Times New Roman"/>
      <w:color w:val="000080"/>
      <w:sz w:val="16"/>
      <w:szCs w:val="16"/>
      <w:lang w:eastAsia="ru-RU"/>
    </w:rPr>
  </w:style>
  <w:style w:type="paragraph" w:customStyle="1" w:styleId="SAP">
    <w:name w:val="SAP: заголовок"/>
    <w:basedOn w:val="a1"/>
    <w:rsid w:val="00504CF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SAP0">
    <w:name w:val="SAP: таблица (заголовок)"/>
    <w:basedOn w:val="a1"/>
    <w:rsid w:val="00504CFB"/>
    <w:pPr>
      <w:spacing w:after="0" w:line="240" w:lineRule="auto"/>
      <w:jc w:val="center"/>
    </w:pPr>
    <w:rPr>
      <w:rFonts w:ascii="Times New Roman" w:eastAsia="Times New Roman" w:hAnsi="Times New Roman" w:cs="Times New Roman"/>
      <w:b/>
      <w:lang w:eastAsia="ru-RU"/>
    </w:rPr>
  </w:style>
  <w:style w:type="paragraph" w:customStyle="1" w:styleId="SAP1">
    <w:name w:val="SAP: таблица (номера строк)"/>
    <w:basedOn w:val="a1"/>
    <w:rsid w:val="00504CFB"/>
    <w:pPr>
      <w:spacing w:after="0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SAP2">
    <w:name w:val="SAP: таблица (текст строк)"/>
    <w:basedOn w:val="a1"/>
    <w:rsid w:val="00504CFB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aff0">
    <w:name w:val="Знак Знак Знак Знак Знак Знак Знак Знак Знак Знак"/>
    <w:basedOn w:val="a1"/>
    <w:autoRedefine/>
    <w:rsid w:val="00504CFB"/>
    <w:pPr>
      <w:spacing w:after="160" w:line="240" w:lineRule="exac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0">
    <w:name w:val="s0"/>
    <w:rsid w:val="00504CFB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CharChar">
    <w:name w:val="Знак Знак Знак Знак Знак1 Знак Знак Знак Знак Char Char Знак"/>
    <w:basedOn w:val="a1"/>
    <w:rsid w:val="00504CF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1">
    <w:name w:val="List"/>
    <w:basedOn w:val="a1"/>
    <w:rsid w:val="00504CFB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7">
    <w:name w:val="List 2"/>
    <w:basedOn w:val="a1"/>
    <w:rsid w:val="00504CFB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Bullet 2"/>
    <w:basedOn w:val="a1"/>
    <w:rsid w:val="00504CFB"/>
    <w:pPr>
      <w:numPr>
        <w:numId w:val="10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List Bullet 3"/>
    <w:basedOn w:val="a1"/>
    <w:rsid w:val="00504CFB"/>
    <w:pPr>
      <w:numPr>
        <w:numId w:val="1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Subtitle"/>
    <w:basedOn w:val="a1"/>
    <w:link w:val="aff3"/>
    <w:qFormat/>
    <w:rsid w:val="00504CFB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3">
    <w:name w:val="Подзаголовок Знак"/>
    <w:basedOn w:val="a2"/>
    <w:link w:val="aff2"/>
    <w:rsid w:val="00504CFB"/>
    <w:rPr>
      <w:rFonts w:ascii="Arial" w:eastAsia="Times New Roman" w:hAnsi="Arial" w:cs="Arial"/>
      <w:sz w:val="24"/>
      <w:szCs w:val="24"/>
      <w:lang w:eastAsia="ru-RU"/>
    </w:rPr>
  </w:style>
  <w:style w:type="paragraph" w:styleId="aff4">
    <w:name w:val="Body Text First Indent"/>
    <w:basedOn w:val="a8"/>
    <w:link w:val="aff5"/>
    <w:rsid w:val="00504CFB"/>
    <w:pPr>
      <w:spacing w:after="120"/>
      <w:ind w:firstLine="210"/>
      <w:jc w:val="left"/>
    </w:pPr>
  </w:style>
  <w:style w:type="character" w:customStyle="1" w:styleId="aff5">
    <w:name w:val="Красная строка Знак"/>
    <w:basedOn w:val="a9"/>
    <w:link w:val="aff4"/>
    <w:rsid w:val="00504C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Body Text First Indent 2"/>
    <w:basedOn w:val="a6"/>
    <w:link w:val="29"/>
    <w:rsid w:val="00504CFB"/>
    <w:pPr>
      <w:spacing w:after="120"/>
      <w:ind w:left="283" w:firstLine="210"/>
    </w:pPr>
  </w:style>
  <w:style w:type="character" w:customStyle="1" w:styleId="29">
    <w:name w:val="Красная строка 2 Знак"/>
    <w:basedOn w:val="a7"/>
    <w:link w:val="28"/>
    <w:rsid w:val="00504C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1">
    <w:name w:val="Знак Знак6 Знак Знак Знак Знак"/>
    <w:basedOn w:val="a1"/>
    <w:rsid w:val="00504CF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6">
    <w:name w:val="List Paragraph"/>
    <w:basedOn w:val="a1"/>
    <w:uiPriority w:val="34"/>
    <w:qFormat/>
    <w:rsid w:val="00E30F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e-tender.kz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26C53-755C-4510-9805-4C3D30E4D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15</Pages>
  <Words>5651</Words>
  <Characters>32214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Пугачев Денис</dc:creator>
  <cp:lastModifiedBy>Филатова Ольга</cp:lastModifiedBy>
  <cp:revision>6</cp:revision>
  <cp:lastPrinted>2016-03-28T10:28:00Z</cp:lastPrinted>
  <dcterms:created xsi:type="dcterms:W3CDTF">2016-03-25T03:42:00Z</dcterms:created>
  <dcterms:modified xsi:type="dcterms:W3CDTF">2016-03-28T10:28:00Z</dcterms:modified>
</cp:coreProperties>
</file>