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7" w:rsidRPr="00A16847" w:rsidRDefault="00A16847">
      <w:pPr>
        <w:rPr>
          <w:b/>
        </w:rPr>
      </w:pPr>
      <w:r w:rsidRPr="00A16847">
        <w:rPr>
          <w:b/>
        </w:rPr>
        <w:t>Архитектура и интеграция</w:t>
      </w:r>
    </w:p>
    <w:p w:rsidR="00A16847" w:rsidRDefault="00A168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424815</wp:posOffset>
            </wp:positionV>
            <wp:extent cx="9251950" cy="2435225"/>
            <wp:effectExtent l="0" t="0" r="6350" b="3175"/>
            <wp:wrapTopAndBottom/>
            <wp:docPr id="1" name="Рисунок 1" descr="SonarQube Plat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arQube Platfor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847">
        <w:t xml:space="preserve">Платформа </w:t>
      </w:r>
      <w:proofErr w:type="spellStart"/>
      <w:r w:rsidRPr="00A16847">
        <w:t>SonarQube</w:t>
      </w:r>
      <w:proofErr w:type="spellEnd"/>
      <w:r w:rsidRPr="00A16847">
        <w:t xml:space="preserve"> состоит из 4 компонентов:</w:t>
      </w:r>
    </w:p>
    <w:p w:rsidR="00A16847" w:rsidRDefault="00A16847"/>
    <w:p w:rsidR="00A16847" w:rsidRDefault="00A16847" w:rsidP="00A16847">
      <w:pPr>
        <w:pStyle w:val="a4"/>
        <w:numPr>
          <w:ilvl w:val="0"/>
          <w:numId w:val="1"/>
        </w:numPr>
      </w:pPr>
      <w:r>
        <w:t xml:space="preserve">Один сервер </w:t>
      </w:r>
      <w:proofErr w:type="spellStart"/>
      <w:r>
        <w:t>SonarQube</w:t>
      </w:r>
      <w:proofErr w:type="spellEnd"/>
      <w:r>
        <w:t xml:space="preserve"> запускает 3 основных процесса:</w:t>
      </w:r>
    </w:p>
    <w:p w:rsidR="00A16847" w:rsidRDefault="00A16847" w:rsidP="00A16847">
      <w:pPr>
        <w:pStyle w:val="a4"/>
        <w:numPr>
          <w:ilvl w:val="0"/>
          <w:numId w:val="3"/>
        </w:numPr>
      </w:pPr>
      <w:r>
        <w:t xml:space="preserve">Веб-сервер для разработчиков, менеджеров для просмотра качественных снимков и настройки экземпляра </w:t>
      </w:r>
      <w:proofErr w:type="spellStart"/>
      <w:r>
        <w:t>SonarQube</w:t>
      </w:r>
      <w:proofErr w:type="spellEnd"/>
      <w:r>
        <w:t>.</w:t>
      </w:r>
    </w:p>
    <w:p w:rsidR="00A16847" w:rsidRDefault="00A16847" w:rsidP="00A16847">
      <w:pPr>
        <w:pStyle w:val="a4"/>
        <w:numPr>
          <w:ilvl w:val="0"/>
          <w:numId w:val="3"/>
        </w:numPr>
      </w:pPr>
      <w:r>
        <w:t xml:space="preserve">Поисковый сервер на основе </w:t>
      </w:r>
      <w:proofErr w:type="spellStart"/>
      <w:r>
        <w:t>Elasticsearch</w:t>
      </w:r>
      <w:proofErr w:type="spellEnd"/>
      <w:r>
        <w:t xml:space="preserve"> для обратного поиска из пользовательского интерфейса</w:t>
      </w:r>
    </w:p>
    <w:p w:rsidR="00A16847" w:rsidRDefault="00A16847" w:rsidP="00A16847">
      <w:pPr>
        <w:pStyle w:val="a4"/>
        <w:numPr>
          <w:ilvl w:val="0"/>
          <w:numId w:val="3"/>
        </w:numPr>
      </w:pPr>
      <w:proofErr w:type="spellStart"/>
      <w:r>
        <w:t>Compute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, отвечающий за обработку отчетов анализа кода и сохранение их в базе данных </w:t>
      </w:r>
      <w:proofErr w:type="spellStart"/>
      <w:r>
        <w:t>SonarQube</w:t>
      </w:r>
      <w:proofErr w:type="spellEnd"/>
      <w:r>
        <w:t>.</w:t>
      </w:r>
    </w:p>
    <w:p w:rsidR="00A16847" w:rsidRDefault="00A16847" w:rsidP="00A16847">
      <w:pPr>
        <w:pStyle w:val="a4"/>
        <w:numPr>
          <w:ilvl w:val="0"/>
          <w:numId w:val="1"/>
        </w:numPr>
      </w:pPr>
      <w:r>
        <w:t xml:space="preserve">Одна база данных </w:t>
      </w:r>
      <w:proofErr w:type="spellStart"/>
      <w:r>
        <w:t>SonarQube</w:t>
      </w:r>
      <w:proofErr w:type="spellEnd"/>
      <w:r>
        <w:t xml:space="preserve"> для хранения:</w:t>
      </w:r>
    </w:p>
    <w:p w:rsidR="00A16847" w:rsidRDefault="00A16847" w:rsidP="00A16847">
      <w:pPr>
        <w:pStyle w:val="a4"/>
        <w:numPr>
          <w:ilvl w:val="0"/>
          <w:numId w:val="2"/>
        </w:numPr>
      </w:pPr>
      <w:r>
        <w:t xml:space="preserve">конфигурация экземпляра </w:t>
      </w:r>
      <w:proofErr w:type="spellStart"/>
      <w:r>
        <w:t>SonarQube</w:t>
      </w:r>
      <w:proofErr w:type="spellEnd"/>
      <w:r>
        <w:t xml:space="preserve"> (безопасность, настройки плагинов и т. д.)</w:t>
      </w:r>
    </w:p>
    <w:p w:rsidR="00A16847" w:rsidRDefault="00A16847" w:rsidP="00A16847">
      <w:pPr>
        <w:pStyle w:val="a4"/>
        <w:numPr>
          <w:ilvl w:val="0"/>
          <w:numId w:val="2"/>
        </w:numPr>
      </w:pPr>
      <w:r>
        <w:t>качественные снимки проектов, просмотров и т. д.</w:t>
      </w:r>
    </w:p>
    <w:p w:rsidR="00A16847" w:rsidRDefault="00A16847" w:rsidP="00A16847">
      <w:pPr>
        <w:pStyle w:val="a4"/>
        <w:numPr>
          <w:ilvl w:val="0"/>
          <w:numId w:val="1"/>
        </w:numPr>
      </w:pPr>
      <w:r>
        <w:t xml:space="preserve">На сервере установлено несколько плагинов </w:t>
      </w:r>
      <w:proofErr w:type="spellStart"/>
      <w:r>
        <w:t>SonarQube</w:t>
      </w:r>
      <w:proofErr w:type="spellEnd"/>
      <w:r>
        <w:t>, возможно, включая плагины языка, SCM, интеграции, аутентификации и управления</w:t>
      </w:r>
    </w:p>
    <w:p w:rsidR="00A16847" w:rsidRDefault="00A16847" w:rsidP="00A16847">
      <w:pPr>
        <w:pStyle w:val="a4"/>
        <w:numPr>
          <w:ilvl w:val="0"/>
          <w:numId w:val="1"/>
        </w:numPr>
      </w:pPr>
      <w:r>
        <w:t xml:space="preserve">Один или несколько </w:t>
      </w:r>
      <w:proofErr w:type="spellStart"/>
      <w:r>
        <w:t>SonarScanners</w:t>
      </w:r>
      <w:proofErr w:type="spellEnd"/>
      <w:r>
        <w:t xml:space="preserve">, запущенных на ваших серверах </w:t>
      </w:r>
      <w:proofErr w:type="spellStart"/>
      <w:r>
        <w:t>Build</w:t>
      </w:r>
      <w:proofErr w:type="spellEnd"/>
      <w:r>
        <w:t xml:space="preserve"> /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для анализа проектов</w:t>
      </w:r>
    </w:p>
    <w:p w:rsidR="00A16847" w:rsidRDefault="00A16847">
      <w:r>
        <w:br w:type="page"/>
      </w:r>
    </w:p>
    <w:p w:rsidR="00A16847" w:rsidRDefault="00A16847" w:rsidP="00A16847">
      <w:pPr>
        <w:pStyle w:val="a4"/>
        <w:rPr>
          <w:b/>
        </w:rPr>
      </w:pPr>
      <w:r w:rsidRPr="00A16847">
        <w:rPr>
          <w:b/>
        </w:rPr>
        <w:t>Интеграция</w:t>
      </w:r>
    </w:p>
    <w:p w:rsidR="00A16847" w:rsidRDefault="00A16847" w:rsidP="00A16847">
      <w:pPr>
        <w:pStyle w:val="a4"/>
        <w:rPr>
          <w:b/>
        </w:rPr>
      </w:pPr>
    </w:p>
    <w:p w:rsidR="00A16847" w:rsidRPr="00A16847" w:rsidRDefault="00A16847" w:rsidP="00A16847">
      <w:pPr>
        <w:pStyle w:val="a4"/>
      </w:pPr>
      <w:r w:rsidRPr="00A16847">
        <w:t xml:space="preserve">Следующая схема показывает, как </w:t>
      </w:r>
      <w:proofErr w:type="spellStart"/>
      <w:r w:rsidRPr="00A16847">
        <w:t>SonarQube</w:t>
      </w:r>
      <w:proofErr w:type="spellEnd"/>
      <w:r w:rsidRPr="00A16847">
        <w:t xml:space="preserve"> интегрируется с другими инструментами ALM и где используются различные компоненты </w:t>
      </w:r>
      <w:proofErr w:type="spellStart"/>
      <w:r w:rsidRPr="00A16847">
        <w:t>SonarQube</w:t>
      </w:r>
      <w:proofErr w:type="spellEnd"/>
      <w:r w:rsidRPr="00A16847">
        <w:t>.</w:t>
      </w:r>
    </w:p>
    <w:p w:rsidR="00A16847" w:rsidRDefault="00A16847"/>
    <w:p w:rsidR="00A16847" w:rsidRDefault="00A16847">
      <w:r>
        <w:rPr>
          <w:noProof/>
          <w:lang w:eastAsia="ru-RU"/>
        </w:rPr>
        <w:drawing>
          <wp:inline distT="0" distB="0" distL="0" distR="0">
            <wp:extent cx="8574405" cy="5003165"/>
            <wp:effectExtent l="0" t="0" r="0" b="6985"/>
            <wp:docPr id="2" name="Рисунок 2" descr="SonarQube Integ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arQube Integrati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47" w:rsidRDefault="00A16847"/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Разработчики кодируют в своих IDE и используют </w:t>
      </w:r>
      <w:proofErr w:type="spellStart"/>
      <w:r>
        <w:t>SonarLint</w:t>
      </w:r>
      <w:proofErr w:type="spellEnd"/>
      <w:r>
        <w:t xml:space="preserve"> для проведения локального анализа.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>Разработчики помещают свой код в свой любимый SCM: git, SVN, TFVC, ...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Сервер непрерывной интеграции запускает автоматическую сборку, и выполнение </w:t>
      </w:r>
      <w:proofErr w:type="spellStart"/>
      <w:r>
        <w:t>SonarScanner</w:t>
      </w:r>
      <w:proofErr w:type="spellEnd"/>
      <w:r>
        <w:t xml:space="preserve"> требуется для запуска анализа </w:t>
      </w:r>
      <w:proofErr w:type="spellStart"/>
      <w:r>
        <w:t>SonarQube</w:t>
      </w:r>
      <w:proofErr w:type="spellEnd"/>
      <w:r>
        <w:t>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Отчет об анализе отправляется на сервер </w:t>
      </w:r>
      <w:proofErr w:type="spellStart"/>
      <w:r>
        <w:t>SonarQube</w:t>
      </w:r>
      <w:proofErr w:type="spellEnd"/>
      <w:r>
        <w:t xml:space="preserve"> для обработки.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Сервер </w:t>
      </w:r>
      <w:proofErr w:type="spellStart"/>
      <w:r>
        <w:t>SonarQube</w:t>
      </w:r>
      <w:proofErr w:type="spellEnd"/>
      <w:r>
        <w:t xml:space="preserve"> обрабатывает и сохраняет результаты отчета об анализе в базе данных </w:t>
      </w:r>
      <w:proofErr w:type="spellStart"/>
      <w:r>
        <w:t>SonarQube</w:t>
      </w:r>
      <w:proofErr w:type="spellEnd"/>
      <w:r>
        <w:t xml:space="preserve"> и отображает результаты в пользовательском интерфейсе.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Разработчики рассматривают, комментируют, оспаривают свои проблемы, чтобы управлять и сокращать свои технические долги с помощью пользовательского интерфейса </w:t>
      </w:r>
      <w:proofErr w:type="spellStart"/>
      <w:r>
        <w:t>SonarQube</w:t>
      </w:r>
      <w:proofErr w:type="spellEnd"/>
      <w:r>
        <w:t>.</w:t>
      </w:r>
    </w:p>
    <w:p w:rsidR="00A16847" w:rsidRDefault="00A16847" w:rsidP="00A16847">
      <w:pPr>
        <w:pStyle w:val="a4"/>
        <w:numPr>
          <w:ilvl w:val="0"/>
          <w:numId w:val="4"/>
        </w:numPr>
      </w:pPr>
      <w:r>
        <w:t xml:space="preserve">Менеджеры получают отчеты из анализа. Операторы используют API для автоматизации настройки и извлечения данных из </w:t>
      </w:r>
      <w:proofErr w:type="spellStart"/>
      <w:r>
        <w:t>SonarQube</w:t>
      </w:r>
      <w:proofErr w:type="spellEnd"/>
      <w:r>
        <w:t xml:space="preserve">. Операторы используют JMX для мониторинга </w:t>
      </w:r>
      <w:proofErr w:type="spellStart"/>
      <w:r>
        <w:t>SonarQube</w:t>
      </w:r>
      <w:proofErr w:type="spellEnd"/>
      <w:r>
        <w:t xml:space="preserve"> </w:t>
      </w:r>
      <w:proofErr w:type="spellStart"/>
      <w:r>
        <w:t>Server</w:t>
      </w:r>
      <w:proofErr w:type="spellEnd"/>
      <w:r>
        <w:t>.</w:t>
      </w:r>
    </w:p>
    <w:p w:rsidR="00111E4A" w:rsidRDefault="00111E4A" w:rsidP="00111E4A"/>
    <w:p w:rsidR="00111E4A" w:rsidRPr="00111E4A" w:rsidRDefault="00111E4A" w:rsidP="00111E4A">
      <w:r>
        <w:t xml:space="preserve">О машинах и </w:t>
      </w:r>
      <w:r>
        <w:t>локациях</w:t>
      </w:r>
    </w:p>
    <w:p w:rsidR="00111E4A" w:rsidRDefault="00111E4A" w:rsidP="00111E4A">
      <w:pPr>
        <w:pStyle w:val="a4"/>
        <w:numPr>
          <w:ilvl w:val="0"/>
          <w:numId w:val="5"/>
        </w:numPr>
      </w:pPr>
      <w:r>
        <w:t xml:space="preserve">Платформа </w:t>
      </w:r>
      <w:proofErr w:type="spellStart"/>
      <w:r>
        <w:t>SonarQube</w:t>
      </w:r>
      <w:proofErr w:type="spellEnd"/>
      <w:r>
        <w:t xml:space="preserve"> не может иметь более одного сервера </w:t>
      </w:r>
      <w:proofErr w:type="spellStart"/>
      <w:r>
        <w:t>SonarQube</w:t>
      </w:r>
      <w:proofErr w:type="spellEnd"/>
      <w:r>
        <w:t xml:space="preserve"> и одну базу данных </w:t>
      </w:r>
      <w:proofErr w:type="spellStart"/>
      <w:r>
        <w:t>SonarQube</w:t>
      </w:r>
      <w:proofErr w:type="spellEnd"/>
      <w:r>
        <w:t>.</w:t>
      </w:r>
    </w:p>
    <w:p w:rsidR="00111E4A" w:rsidRDefault="00111E4A" w:rsidP="00111E4A">
      <w:pPr>
        <w:pStyle w:val="a4"/>
        <w:numPr>
          <w:ilvl w:val="0"/>
          <w:numId w:val="5"/>
        </w:numPr>
      </w:pPr>
      <w:r>
        <w:t>Для оптимальной производительности каждый компонент (сервер, база данных, сканеры) должен быть установлен на отдельном компьютере, а серверный компьютер должен быть выделен.</w:t>
      </w:r>
    </w:p>
    <w:p w:rsidR="00111E4A" w:rsidRDefault="00111E4A" w:rsidP="00111E4A">
      <w:pPr>
        <w:pStyle w:val="a4"/>
        <w:numPr>
          <w:ilvl w:val="0"/>
          <w:numId w:val="5"/>
        </w:numPr>
      </w:pPr>
      <w:proofErr w:type="spellStart"/>
      <w:r>
        <w:t>SonarScanners</w:t>
      </w:r>
      <w:proofErr w:type="spellEnd"/>
      <w:r>
        <w:t xml:space="preserve"> масштабируется путем добавления машин.</w:t>
      </w:r>
    </w:p>
    <w:p w:rsidR="00111E4A" w:rsidRDefault="00111E4A" w:rsidP="00111E4A">
      <w:pPr>
        <w:pStyle w:val="a4"/>
        <w:numPr>
          <w:ilvl w:val="0"/>
          <w:numId w:val="5"/>
        </w:numPr>
      </w:pPr>
      <w:r>
        <w:t>Все машины должны быть синхронизированы по времени.</w:t>
      </w:r>
    </w:p>
    <w:p w:rsidR="00111E4A" w:rsidRDefault="00111E4A" w:rsidP="00111E4A">
      <w:pPr>
        <w:pStyle w:val="a4"/>
        <w:numPr>
          <w:ilvl w:val="0"/>
          <w:numId w:val="5"/>
        </w:numPr>
      </w:pPr>
      <w:r>
        <w:t xml:space="preserve">Сервер </w:t>
      </w:r>
      <w:proofErr w:type="spellStart"/>
      <w:r>
        <w:t>SonarQube</w:t>
      </w:r>
      <w:proofErr w:type="spellEnd"/>
      <w:r>
        <w:t xml:space="preserve"> и база данных </w:t>
      </w:r>
      <w:proofErr w:type="spellStart"/>
      <w:r>
        <w:t>SonarQube</w:t>
      </w:r>
      <w:proofErr w:type="spellEnd"/>
      <w:r>
        <w:t xml:space="preserve"> должны находиться в одной сети.</w:t>
      </w:r>
    </w:p>
    <w:p w:rsidR="00111E4A" w:rsidRDefault="00111E4A" w:rsidP="00111E4A">
      <w:pPr>
        <w:pStyle w:val="a4"/>
        <w:numPr>
          <w:ilvl w:val="0"/>
          <w:numId w:val="5"/>
        </w:numPr>
      </w:pPr>
      <w:proofErr w:type="spellStart"/>
      <w:r>
        <w:t>SonarScanners</w:t>
      </w:r>
      <w:proofErr w:type="spellEnd"/>
      <w:r>
        <w:t xml:space="preserve"> не обязательно должны быть в той же сети, что и сервер </w:t>
      </w:r>
      <w:proofErr w:type="spellStart"/>
      <w:r>
        <w:t>SonarQube</w:t>
      </w:r>
      <w:proofErr w:type="spellEnd"/>
      <w:r>
        <w:t>.</w:t>
      </w:r>
    </w:p>
    <w:p w:rsidR="00111E4A" w:rsidRDefault="00111E4A" w:rsidP="00111E4A">
      <w:pPr>
        <w:pStyle w:val="a4"/>
        <w:numPr>
          <w:ilvl w:val="0"/>
          <w:numId w:val="5"/>
        </w:numPr>
      </w:pPr>
      <w:r>
        <w:t xml:space="preserve">Связь между </w:t>
      </w:r>
      <w:proofErr w:type="spellStart"/>
      <w:r>
        <w:t>SonarScanners</w:t>
      </w:r>
      <w:proofErr w:type="spellEnd"/>
      <w:r>
        <w:t xml:space="preserve"> и базой данных </w:t>
      </w:r>
      <w:proofErr w:type="spellStart"/>
      <w:r>
        <w:t>SonarQube</w:t>
      </w:r>
      <w:proofErr w:type="spellEnd"/>
      <w:r>
        <w:t xml:space="preserve"> отсутствует.</w:t>
      </w:r>
    </w:p>
    <w:p w:rsidR="00111E4A" w:rsidRDefault="00111E4A">
      <w:r>
        <w:br w:type="page"/>
      </w:r>
    </w:p>
    <w:p w:rsidR="00111E4A" w:rsidRDefault="00111E4A" w:rsidP="00111E4A">
      <w:pPr>
        <w:pStyle w:val="a4"/>
        <w:rPr>
          <w:b/>
        </w:rPr>
      </w:pPr>
      <w:r w:rsidRPr="0010694C">
        <w:rPr>
          <w:b/>
        </w:rPr>
        <w:t>Страница проекта</w:t>
      </w:r>
    </w:p>
    <w:p w:rsidR="0010694C" w:rsidRPr="0010694C" w:rsidRDefault="0010694C" w:rsidP="00111E4A">
      <w:pPr>
        <w:pStyle w:val="a4"/>
        <w:rPr>
          <w:b/>
        </w:rPr>
      </w:pPr>
    </w:p>
    <w:p w:rsidR="00111E4A" w:rsidRDefault="00111E4A" w:rsidP="00111E4A">
      <w:pPr>
        <w:pStyle w:val="a4"/>
      </w:pPr>
      <w:r>
        <w:t>Домашняя страница проекта - это точка входа в любой проект, показывающая:</w:t>
      </w:r>
    </w:p>
    <w:p w:rsidR="00111E4A" w:rsidRDefault="00111E4A" w:rsidP="00111E4A">
      <w:pPr>
        <w:pStyle w:val="a4"/>
      </w:pPr>
    </w:p>
    <w:p w:rsidR="00111E4A" w:rsidRPr="0010694C" w:rsidRDefault="00111E4A" w:rsidP="0010694C">
      <w:pPr>
        <w:pStyle w:val="a4"/>
        <w:numPr>
          <w:ilvl w:val="1"/>
          <w:numId w:val="5"/>
        </w:numPr>
      </w:pPr>
      <w:r w:rsidRPr="0010694C">
        <w:t>статус доступности проекта</w:t>
      </w:r>
    </w:p>
    <w:p w:rsidR="00111E4A" w:rsidRPr="0010694C" w:rsidRDefault="00111E4A" w:rsidP="0010694C">
      <w:pPr>
        <w:pStyle w:val="a4"/>
        <w:numPr>
          <w:ilvl w:val="1"/>
          <w:numId w:val="5"/>
        </w:numPr>
      </w:pPr>
      <w:r w:rsidRPr="0010694C">
        <w:t>текущее состояние его качества</w:t>
      </w:r>
    </w:p>
    <w:p w:rsidR="00111E4A" w:rsidRPr="0010694C" w:rsidRDefault="00111E4A" w:rsidP="0010694C">
      <w:pPr>
        <w:pStyle w:val="a4"/>
        <w:numPr>
          <w:ilvl w:val="1"/>
          <w:numId w:val="5"/>
        </w:numPr>
      </w:pPr>
      <w:r w:rsidRPr="0010694C">
        <w:t>качество того, что было произведено с начала его нового периода кодирования.</w:t>
      </w:r>
    </w:p>
    <w:p w:rsidR="0010694C" w:rsidRDefault="0010694C" w:rsidP="00111E4A">
      <w:pPr>
        <w:pStyle w:val="a4"/>
      </w:pPr>
    </w:p>
    <w:p w:rsidR="00111E4A" w:rsidRDefault="00111E4A" w:rsidP="00111E4A">
      <w:pPr>
        <w:pStyle w:val="a4"/>
      </w:pPr>
      <w:r>
        <w:t>Страница проекта отвечает на два вопроса:</w:t>
      </w:r>
    </w:p>
    <w:p w:rsidR="0010694C" w:rsidRPr="0010694C" w:rsidRDefault="00111E4A" w:rsidP="0010694C">
      <w:pPr>
        <w:pStyle w:val="a4"/>
        <w:numPr>
          <w:ilvl w:val="0"/>
          <w:numId w:val="6"/>
        </w:numPr>
        <w:rPr>
          <w:i/>
        </w:rPr>
      </w:pPr>
      <w:r w:rsidRPr="0010694C">
        <w:rPr>
          <w:i/>
        </w:rPr>
        <w:t>могу ли я выпустить свой проект сегодня?</w:t>
      </w:r>
    </w:p>
    <w:p w:rsidR="00111E4A" w:rsidRDefault="00111E4A" w:rsidP="0010694C">
      <w:pPr>
        <w:pStyle w:val="a4"/>
        <w:numPr>
          <w:ilvl w:val="0"/>
          <w:numId w:val="6"/>
        </w:numPr>
        <w:rPr>
          <w:i/>
        </w:rPr>
      </w:pPr>
      <w:r w:rsidRPr="0010694C">
        <w:rPr>
          <w:i/>
        </w:rPr>
        <w:t>если нет, что я должен улучшить, чтобы проект прошел «</w:t>
      </w:r>
      <w:r w:rsidR="0010694C" w:rsidRPr="0010694C">
        <w:rPr>
          <w:i/>
        </w:rPr>
        <w:t>проверку на</w:t>
      </w:r>
      <w:r w:rsidRPr="0010694C">
        <w:rPr>
          <w:i/>
        </w:rPr>
        <w:t xml:space="preserve"> качеств</w:t>
      </w:r>
      <w:r w:rsidR="0010694C">
        <w:rPr>
          <w:i/>
        </w:rPr>
        <w:t>о</w:t>
      </w:r>
      <w:r w:rsidRPr="0010694C">
        <w:rPr>
          <w:i/>
        </w:rPr>
        <w:t>»?</w:t>
      </w:r>
    </w:p>
    <w:p w:rsidR="0010694C" w:rsidRPr="0010694C" w:rsidRDefault="0010694C" w:rsidP="00111E4A">
      <w:pPr>
        <w:pStyle w:val="a4"/>
        <w:rPr>
          <w:i/>
        </w:rPr>
      </w:pPr>
    </w:p>
    <w:p w:rsidR="00111E4A" w:rsidRPr="00F02A2B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Могу ли я выпустить сегодня?</w:t>
      </w:r>
    </w:p>
    <w:p w:rsidR="00111E4A" w:rsidRDefault="00111E4A" w:rsidP="00111E4A">
      <w:pPr>
        <w:pStyle w:val="a4"/>
      </w:pPr>
      <w:r>
        <w:t xml:space="preserve">Поскольку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- ваш самый мощный инструмент для обеспечения вашей политики качества, страница начинается с текущего статуса проекта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Gate</w:t>
      </w:r>
      <w:proofErr w:type="spellEnd"/>
      <w:r>
        <w:t>. Если проект проходит, отображается простое зеленое прозрачное изображение.</w:t>
      </w:r>
    </w:p>
    <w:p w:rsidR="00111E4A" w:rsidRDefault="00111E4A" w:rsidP="00111E4A">
      <w:pPr>
        <w:pStyle w:val="a4"/>
      </w:pPr>
    </w:p>
    <w:p w:rsidR="00111E4A" w:rsidRDefault="0010694C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661346</wp:posOffset>
            </wp:positionV>
            <wp:extent cx="9251950" cy="1989455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4A">
        <w:t>Если нет, сразу же доступны подробности и детализация, чтобы быстро определить, что пошло не так, с разделом для каждого условия ошибки, показывающим, каково текущее значение проекта и каким оно должно быть. Как обычно, вы сможете нажимать на текущие значения, чтобы перейти к детализации.</w:t>
      </w:r>
    </w:p>
    <w:p w:rsidR="0010694C" w:rsidRDefault="0010694C" w:rsidP="00111E4A">
      <w:pPr>
        <w:pStyle w:val="a4"/>
      </w:pPr>
    </w:p>
    <w:p w:rsidR="0010694C" w:rsidRDefault="0010694C" w:rsidP="00111E4A">
      <w:pPr>
        <w:pStyle w:val="a4"/>
      </w:pPr>
    </w:p>
    <w:p w:rsidR="0010694C" w:rsidRDefault="0010694C" w:rsidP="00111E4A">
      <w:pPr>
        <w:pStyle w:val="a4"/>
      </w:pPr>
    </w:p>
    <w:p w:rsidR="0010694C" w:rsidRDefault="0010694C" w:rsidP="00111E4A">
      <w:pPr>
        <w:pStyle w:val="a4"/>
      </w:pPr>
    </w:p>
    <w:p w:rsidR="0010694C" w:rsidRDefault="0010694C" w:rsidP="00111E4A">
      <w:pPr>
        <w:pStyle w:val="a4"/>
      </w:pPr>
    </w:p>
    <w:p w:rsidR="00111E4A" w:rsidRDefault="00111E4A" w:rsidP="00111E4A">
      <w:pPr>
        <w:pStyle w:val="a4"/>
      </w:pPr>
    </w:p>
    <w:p w:rsidR="00111E4A" w:rsidRPr="00F02A2B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Что я должен исправить в первую очередь?</w:t>
      </w:r>
    </w:p>
    <w:p w:rsidR="00111E4A" w:rsidRDefault="00111E4A" w:rsidP="00111E4A">
      <w:pPr>
        <w:pStyle w:val="a4"/>
      </w:pPr>
      <w:r>
        <w:t>Поскольку лучший способ улучшить качество проекта - это уловить и исправить новые проблемы до того, как они укоренились, первое представление проекта сосредоточено вокруг нового кода, который выделен желтым цветом в правой части домашней страницы проекта. На странице пространства проекта показана сводная информация о критических показателях высокого уровня, как текущих значениях, та</w:t>
      </w:r>
      <w:r w:rsidR="00366F3A">
        <w:t>к и их значениях нового кода</w:t>
      </w:r>
      <w:r>
        <w:t>.</w:t>
      </w:r>
    </w:p>
    <w:p w:rsidR="00366F3A" w:rsidRDefault="00366F3A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754176</wp:posOffset>
            </wp:positionH>
            <wp:positionV relativeFrom="paragraph">
              <wp:posOffset>242594</wp:posOffset>
            </wp:positionV>
            <wp:extent cx="7133590" cy="4892040"/>
            <wp:effectExtent l="0" t="0" r="0" b="3810"/>
            <wp:wrapTopAndBottom/>
            <wp:docPr id="4" name="Рисунок 4" descr="C:\Users\00031282\AppData\Local\Temp\SNAGHTML4d924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31282\AppData\Local\Temp\SNAGHTML4d9248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3A" w:rsidRDefault="00366F3A" w:rsidP="00111E4A">
      <w:pPr>
        <w:pStyle w:val="a4"/>
      </w:pPr>
    </w:p>
    <w:p w:rsidR="00111E4A" w:rsidRDefault="00111E4A" w:rsidP="00111E4A">
      <w:pPr>
        <w:pStyle w:val="a4"/>
      </w:pPr>
    </w:p>
    <w:p w:rsidR="00111E4A" w:rsidRDefault="00111E4A" w:rsidP="00111E4A">
      <w:pPr>
        <w:pStyle w:val="a4"/>
      </w:pPr>
      <w:r>
        <w:t xml:space="preserve">Самое важное, что должен сделать разработчик, - убедиться, что новые проблемы в желтой части экрана были подтверждены, проверены и исправлены, а также чтобы убедиться, что новый код защищен тестами, чтобы предотвратить будущие регрессии. </w:t>
      </w:r>
    </w:p>
    <w:p w:rsidR="00111E4A" w:rsidRDefault="00111E4A" w:rsidP="00111E4A">
      <w:pPr>
        <w:pStyle w:val="a4"/>
      </w:pPr>
    </w:p>
    <w:p w:rsidR="00111E4A" w:rsidRDefault="00111E4A" w:rsidP="00111E4A">
      <w:pPr>
        <w:pStyle w:val="a4"/>
      </w:pPr>
      <w:r>
        <w:t xml:space="preserve">Итак, какие проблемы вы должны решить в первую очередь: ошибки, уязвимости или </w:t>
      </w:r>
      <w:r w:rsidR="00366F3A">
        <w:t>вонючий код</w:t>
      </w:r>
      <w:r>
        <w:t>? Это зависит, потому что ответ зависит от характера ваших проблем. Допустим, у вас есть проблемы для блока кода, который дублируется 5 раз, и внутри этого дублированного блока кода у вас есть 3 ошибки и 5 проблем безопасности. Наилучший подход, вероятно, состоит в том, чтобы сначала исправить дублирование, а затем устранить ошибки и уязвимости, а не исправлять их 5 раз.</w:t>
      </w:r>
    </w:p>
    <w:p w:rsidR="00111E4A" w:rsidRDefault="00111E4A" w:rsidP="00111E4A">
      <w:pPr>
        <w:pStyle w:val="a4"/>
      </w:pPr>
    </w:p>
    <w:p w:rsidR="00111E4A" w:rsidRDefault="00111E4A" w:rsidP="00111E4A">
      <w:pPr>
        <w:pStyle w:val="a4"/>
      </w:pPr>
      <w:r>
        <w:t>Вот почему вам нужно пересмотреть свои новые проблемы, прежде чем приступать к их решению.</w:t>
      </w:r>
    </w:p>
    <w:p w:rsidR="00111E4A" w:rsidRDefault="00111E4A" w:rsidP="00111E4A">
      <w:pPr>
        <w:pStyle w:val="a4"/>
      </w:pPr>
    </w:p>
    <w:p w:rsidR="00F22907" w:rsidRDefault="00F22907" w:rsidP="00111E4A">
      <w:pPr>
        <w:pStyle w:val="a4"/>
      </w:pPr>
    </w:p>
    <w:p w:rsidR="00F22907" w:rsidRDefault="00F22907" w:rsidP="00111E4A">
      <w:pPr>
        <w:pStyle w:val="a4"/>
      </w:pPr>
    </w:p>
    <w:p w:rsidR="00111E4A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Как я могу ...</w:t>
      </w:r>
    </w:p>
    <w:p w:rsidR="00F22907" w:rsidRDefault="00F22907" w:rsidP="00111E4A">
      <w:pPr>
        <w:pStyle w:val="a4"/>
        <w:rPr>
          <w:b/>
          <w:i/>
          <w:sz w:val="28"/>
        </w:rPr>
      </w:pPr>
    </w:p>
    <w:p w:rsidR="00F22907" w:rsidRDefault="00F22907" w:rsidP="00111E4A">
      <w:pPr>
        <w:pStyle w:val="a4"/>
        <w:rPr>
          <w:b/>
          <w:i/>
          <w:sz w:val="28"/>
        </w:rPr>
      </w:pPr>
    </w:p>
    <w:p w:rsidR="00F22907" w:rsidRPr="00F02A2B" w:rsidRDefault="00F22907" w:rsidP="00111E4A">
      <w:pPr>
        <w:pStyle w:val="a4"/>
        <w:rPr>
          <w:b/>
          <w:i/>
          <w:sz w:val="28"/>
          <w:lang w:val="en-US"/>
        </w:rPr>
      </w:pPr>
    </w:p>
    <w:p w:rsidR="00111E4A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Как я могу увидеть меры проекта на более низком уровне?</w:t>
      </w:r>
    </w:p>
    <w:p w:rsidR="00F22907" w:rsidRPr="00F02A2B" w:rsidRDefault="00F22907" w:rsidP="00111E4A">
      <w:pPr>
        <w:pStyle w:val="a4"/>
        <w:rPr>
          <w:b/>
          <w:i/>
          <w:sz w:val="28"/>
        </w:rPr>
      </w:pPr>
    </w:p>
    <w:p w:rsidR="00111E4A" w:rsidRDefault="00111E4A" w:rsidP="00111E4A">
      <w:pPr>
        <w:pStyle w:val="a4"/>
      </w:pPr>
      <w:r>
        <w:t>Пункт меню Показатели уровня проекта перенесет вас в отдельное подпространство, где вы увидите все показатели проекта. Выберите меру для более подробной информации. Для каждого показателя доступны как списки, так и представления в виде дерева, а для процентов и оценок доступны древовидные карты.</w:t>
      </w:r>
    </w:p>
    <w:p w:rsidR="00F22907" w:rsidRDefault="00F22907" w:rsidP="00111E4A">
      <w:pPr>
        <w:pStyle w:val="a4"/>
      </w:pPr>
    </w:p>
    <w:p w:rsidR="00F22907" w:rsidRDefault="00F22907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7590790" cy="4453890"/>
            <wp:effectExtent l="0" t="0" r="0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4A" w:rsidRDefault="00111E4A" w:rsidP="00111E4A">
      <w:pPr>
        <w:pStyle w:val="a4"/>
      </w:pPr>
    </w:p>
    <w:p w:rsidR="00111E4A" w:rsidRDefault="00111E4A" w:rsidP="00F02A2B">
      <w:pPr>
        <w:pStyle w:val="a4"/>
        <w:spacing w:line="240" w:lineRule="auto"/>
        <w:rPr>
          <w:b/>
          <w:i/>
          <w:sz w:val="28"/>
        </w:rPr>
      </w:pPr>
      <w:r w:rsidRPr="00F02A2B">
        <w:rPr>
          <w:b/>
          <w:i/>
          <w:sz w:val="28"/>
        </w:rPr>
        <w:t>Как я могу увидеть все проблемы в проекте?</w:t>
      </w:r>
    </w:p>
    <w:p w:rsidR="00F22907" w:rsidRPr="00F02A2B" w:rsidRDefault="00F22907" w:rsidP="00F02A2B">
      <w:pPr>
        <w:pStyle w:val="a4"/>
        <w:spacing w:line="240" w:lineRule="auto"/>
        <w:rPr>
          <w:b/>
          <w:i/>
          <w:sz w:val="28"/>
        </w:rPr>
      </w:pPr>
    </w:p>
    <w:p w:rsidR="00111E4A" w:rsidRDefault="00111E4A" w:rsidP="00111E4A">
      <w:pPr>
        <w:pStyle w:val="a4"/>
      </w:pPr>
      <w:r>
        <w:t>Пункт меню «Проблемы» на уровне проекта позволяет перейти на страницу «Проблемы» для конкретного проекта, где вы можете выполнять все те же действия, что и на более высоком уровне. На этой странице вы можете легко сузить список до новых проблем, появившихся во время периода нового кода, выбрав Новый код в фасете Дата создания.</w:t>
      </w:r>
    </w:p>
    <w:p w:rsidR="007A42DB" w:rsidRDefault="007A42DB" w:rsidP="00111E4A">
      <w:pPr>
        <w:pStyle w:val="a4"/>
      </w:pPr>
    </w:p>
    <w:p w:rsidR="007A42DB" w:rsidRDefault="007A42DB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-5995670</wp:posOffset>
            </wp:positionV>
            <wp:extent cx="8427720" cy="444627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72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DB" w:rsidRDefault="007A42DB" w:rsidP="00111E4A">
      <w:pPr>
        <w:pStyle w:val="a4"/>
      </w:pPr>
    </w:p>
    <w:p w:rsidR="00111E4A" w:rsidRDefault="00111E4A" w:rsidP="00111E4A">
      <w:pPr>
        <w:pStyle w:val="a4"/>
      </w:pPr>
    </w:p>
    <w:p w:rsidR="00111E4A" w:rsidRPr="00F02A2B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Как я могу увидеть структуру и код проекта?</w:t>
      </w:r>
    </w:p>
    <w:p w:rsidR="00111E4A" w:rsidRDefault="00111E4A" w:rsidP="00111E4A">
      <w:pPr>
        <w:pStyle w:val="a4"/>
      </w:pPr>
      <w:r>
        <w:t>Элемент меню Код уровня проекта позволяет перейти к структуре вашего проекта. Разверните, чтобы увидеть файлы в каталоге, и выберите файл, чтобы увидеть его код.</w:t>
      </w:r>
    </w:p>
    <w:p w:rsidR="007A42DB" w:rsidRDefault="007A42DB" w:rsidP="00111E4A">
      <w:pPr>
        <w:pStyle w:val="a4"/>
      </w:pPr>
    </w:p>
    <w:p w:rsidR="007A42DB" w:rsidRPr="007A42DB" w:rsidRDefault="007A42DB" w:rsidP="00111E4A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FE3084" wp14:editId="7268A7D8">
            <wp:extent cx="9251950" cy="380492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4A" w:rsidRDefault="00111E4A" w:rsidP="00111E4A">
      <w:pPr>
        <w:pStyle w:val="a4"/>
      </w:pPr>
    </w:p>
    <w:p w:rsidR="00F22907" w:rsidRDefault="00111E4A" w:rsidP="00111E4A">
      <w:pPr>
        <w:pStyle w:val="a4"/>
      </w:pPr>
      <w:r>
        <w:t xml:space="preserve">Если ваш проект слишком велик для удобного изучения с помощью бурения, вам поможет функция поиска на этой странице. Хотя глобальный поиск в главном меню возвращает результаты по всему экземпляру </w:t>
      </w:r>
      <w:proofErr w:type="spellStart"/>
      <w:r>
        <w:t>SonarQube</w:t>
      </w:r>
      <w:proofErr w:type="spellEnd"/>
      <w:r>
        <w:t>, локализованный поиск на кодовой странице ограничен файлами и каталогами в текущем проекте.</w:t>
      </w:r>
    </w:p>
    <w:p w:rsidR="00F22907" w:rsidRDefault="00F22907">
      <w:r>
        <w:br w:type="page"/>
      </w:r>
    </w:p>
    <w:p w:rsidR="00111E4A" w:rsidRDefault="00111E4A" w:rsidP="00111E4A">
      <w:pPr>
        <w:pStyle w:val="a4"/>
      </w:pPr>
    </w:p>
    <w:p w:rsidR="00111E4A" w:rsidRPr="00F02A2B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Как я могу увидеть активность / историю проекта?</w:t>
      </w:r>
    </w:p>
    <w:p w:rsidR="00111E4A" w:rsidRDefault="00111E4A" w:rsidP="00111E4A">
      <w:pPr>
        <w:pStyle w:val="a4"/>
      </w:pPr>
      <w:r>
        <w:t xml:space="preserve">Пункт меню «Активность на уровне проекта» открывает полный список проверок кода, выполненных в вашем проекте с момента его создания в </w:t>
      </w:r>
      <w:proofErr w:type="spellStart"/>
      <w:r>
        <w:t>SonarQube</w:t>
      </w:r>
      <w:proofErr w:type="spellEnd"/>
      <w:r>
        <w:t xml:space="preserve">. Зайдя туда, вы сможете проследить эволюцию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Gate</w:t>
      </w:r>
      <w:proofErr w:type="spellEnd"/>
      <w:r>
        <w:t>, увидеть изменения профилей качества и узнать, когда была отсканирована данная версия вашего кода.</w:t>
      </w:r>
    </w:p>
    <w:p w:rsidR="00F22907" w:rsidRDefault="00F22907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339605</wp:posOffset>
            </wp:positionH>
            <wp:positionV relativeFrom="paragraph">
              <wp:posOffset>245158</wp:posOffset>
            </wp:positionV>
            <wp:extent cx="8047990" cy="4658360"/>
            <wp:effectExtent l="0" t="0" r="0" b="889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99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907" w:rsidRDefault="00F22907" w:rsidP="00111E4A">
      <w:pPr>
        <w:pStyle w:val="a4"/>
      </w:pPr>
    </w:p>
    <w:p w:rsidR="00F22907" w:rsidRDefault="00F22907" w:rsidP="00111E4A">
      <w:pPr>
        <w:pStyle w:val="a4"/>
      </w:pPr>
    </w:p>
    <w:p w:rsidR="00F22907" w:rsidRDefault="00F22907" w:rsidP="00111E4A">
      <w:pPr>
        <w:pStyle w:val="a4"/>
      </w:pPr>
    </w:p>
    <w:p w:rsidR="00F22907" w:rsidRDefault="00F22907" w:rsidP="00111E4A">
      <w:pPr>
        <w:pStyle w:val="a4"/>
      </w:pPr>
    </w:p>
    <w:p w:rsidR="00111E4A" w:rsidRDefault="00111E4A" w:rsidP="00111E4A">
      <w:pPr>
        <w:pStyle w:val="a4"/>
      </w:pPr>
    </w:p>
    <w:p w:rsidR="00111E4A" w:rsidRPr="00F02A2B" w:rsidRDefault="00111E4A" w:rsidP="00111E4A">
      <w:pPr>
        <w:pStyle w:val="a4"/>
        <w:rPr>
          <w:b/>
          <w:i/>
          <w:sz w:val="28"/>
        </w:rPr>
      </w:pPr>
      <w:r w:rsidRPr="00F02A2B">
        <w:rPr>
          <w:b/>
          <w:i/>
          <w:sz w:val="28"/>
        </w:rPr>
        <w:t>Как я могу легко определить риски в проекте?</w:t>
      </w:r>
    </w:p>
    <w:p w:rsidR="00111E4A" w:rsidRDefault="00F22907" w:rsidP="00111E4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383744</wp:posOffset>
            </wp:positionH>
            <wp:positionV relativeFrom="paragraph">
              <wp:posOffset>640224</wp:posOffset>
            </wp:positionV>
            <wp:extent cx="8117205" cy="4830445"/>
            <wp:effectExtent l="0" t="0" r="0" b="825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205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4A">
        <w:t xml:space="preserve">Визуализации позволяют сравнивать компоненты проекта и быстро находить те, которые представляют наибольшие риски. Страница </w:t>
      </w:r>
      <w:proofErr w:type="spellStart"/>
      <w:r w:rsidR="00111E4A">
        <w:t>Activity</w:t>
      </w:r>
      <w:proofErr w:type="spellEnd"/>
      <w:r w:rsidR="00111E4A">
        <w:t xml:space="preserve"> предлагает несколько предопределенных визуализаций, и вы также можете создавать пользовательские визуализации с метриками по вашему выбору.</w:t>
      </w:r>
    </w:p>
    <w:p w:rsidR="007A42DB" w:rsidRDefault="007A42DB" w:rsidP="00111E4A">
      <w:pPr>
        <w:pStyle w:val="a4"/>
      </w:pPr>
    </w:p>
    <w:p w:rsidR="007A42DB" w:rsidRDefault="007A42DB" w:rsidP="00F22907"/>
    <w:sectPr w:rsidR="007A42DB" w:rsidSect="00A168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ACB"/>
    <w:multiLevelType w:val="hybridMultilevel"/>
    <w:tmpl w:val="654203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C711E0"/>
    <w:multiLevelType w:val="hybridMultilevel"/>
    <w:tmpl w:val="C01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908"/>
    <w:multiLevelType w:val="hybridMultilevel"/>
    <w:tmpl w:val="C410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8EC"/>
    <w:multiLevelType w:val="hybridMultilevel"/>
    <w:tmpl w:val="1B84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623"/>
    <w:multiLevelType w:val="hybridMultilevel"/>
    <w:tmpl w:val="92403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663B9"/>
    <w:multiLevelType w:val="hybridMultilevel"/>
    <w:tmpl w:val="E020D7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A"/>
    <w:rsid w:val="0010694C"/>
    <w:rsid w:val="00111E4A"/>
    <w:rsid w:val="002262C4"/>
    <w:rsid w:val="002848BD"/>
    <w:rsid w:val="002B5D53"/>
    <w:rsid w:val="00366F3A"/>
    <w:rsid w:val="00492B2A"/>
    <w:rsid w:val="007A42DB"/>
    <w:rsid w:val="00A16847"/>
    <w:rsid w:val="00F02A2B"/>
    <w:rsid w:val="00F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2AB6"/>
  <w15:chartTrackingRefBased/>
  <w15:docId w15:val="{CC7760B2-CF01-4B08-A8F1-59C828A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Ернұр</dc:creator>
  <cp:keywords/>
  <dc:description/>
  <cp:lastModifiedBy>Ахметов Ернұр</cp:lastModifiedBy>
  <cp:revision>3</cp:revision>
  <dcterms:created xsi:type="dcterms:W3CDTF">2019-05-28T04:29:00Z</dcterms:created>
  <dcterms:modified xsi:type="dcterms:W3CDTF">2019-05-28T06:06:00Z</dcterms:modified>
</cp:coreProperties>
</file>